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38" w:rsidRDefault="0040433C" w:rsidP="0040433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eastAsia="ru-RU"/>
        </w:rPr>
      </w:pPr>
      <w:r w:rsidRPr="0040433C">
        <w:rPr>
          <w:rFonts w:eastAsia="Times New Roman"/>
          <w:b/>
          <w:bCs/>
          <w:color w:val="333333"/>
          <w:lang w:eastAsia="ru-RU"/>
        </w:rPr>
        <w:t xml:space="preserve">Управление транспортными средствами лицами, не достигшими </w:t>
      </w:r>
    </w:p>
    <w:p w:rsidR="0040433C" w:rsidRPr="0040433C" w:rsidRDefault="0040433C" w:rsidP="0040433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eastAsia="ru-RU"/>
        </w:rPr>
      </w:pPr>
      <w:r w:rsidRPr="0040433C">
        <w:rPr>
          <w:rFonts w:eastAsia="Times New Roman"/>
          <w:b/>
          <w:bCs/>
          <w:color w:val="333333"/>
          <w:lang w:eastAsia="ru-RU"/>
        </w:rPr>
        <w:t>18-летнего возраста</w:t>
      </w:r>
    </w:p>
    <w:p w:rsidR="00891B38" w:rsidRDefault="0040433C" w:rsidP="00891B3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0433C">
        <w:rPr>
          <w:rFonts w:eastAsia="Times New Roman"/>
          <w:color w:val="000000"/>
          <w:lang w:eastAsia="ru-RU"/>
        </w:rPr>
        <w:t> </w:t>
      </w:r>
      <w:r w:rsidRPr="0040433C">
        <w:rPr>
          <w:rFonts w:eastAsia="Times New Roman"/>
          <w:color w:val="FFFFFF"/>
          <w:lang w:eastAsia="ru-RU"/>
        </w:rPr>
        <w:t>Текст</w:t>
      </w:r>
    </w:p>
    <w:p w:rsidR="00BE1F43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40433C">
        <w:rPr>
          <w:rFonts w:eastAsia="Times New Roman"/>
          <w:color w:val="333333"/>
          <w:lang w:eastAsia="ru-RU"/>
        </w:rPr>
        <w:t xml:space="preserve">Имеют место случаи управления несовершеннолетними транспортными средствами. Однако покупая своему </w:t>
      </w:r>
      <w:proofErr w:type="gramStart"/>
      <w:r w:rsidRPr="0040433C">
        <w:rPr>
          <w:rFonts w:eastAsia="Times New Roman"/>
          <w:color w:val="333333"/>
          <w:lang w:eastAsia="ru-RU"/>
        </w:rPr>
        <w:t>ребенку</w:t>
      </w:r>
      <w:proofErr w:type="gramEnd"/>
      <w:r w:rsidRPr="0040433C">
        <w:rPr>
          <w:rFonts w:eastAsia="Times New Roman"/>
          <w:color w:val="333333"/>
          <w:lang w:eastAsia="ru-RU"/>
        </w:rPr>
        <w:t xml:space="preserve"> мотоцикл либо разрешая управлять транспортным средством в первую очередь следует задуматься о безопасности жизни и его здоровья, а также окружающих. Помните, что любое транспортное средство является источником повышенного риска.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 xml:space="preserve">В настоящее время большую </w:t>
      </w:r>
      <w:proofErr w:type="gramStart"/>
      <w:r w:rsidRPr="00891B38">
        <w:rPr>
          <w:color w:val="101010"/>
        </w:rPr>
        <w:t>популярность</w:t>
      </w:r>
      <w:proofErr w:type="gramEnd"/>
      <w:r w:rsidRPr="00891B38">
        <w:rPr>
          <w:color w:val="101010"/>
        </w:rPr>
        <w:t xml:space="preserve"> особенно среди несовершеннолетних приобрели легкие мотоциклы - </w:t>
      </w:r>
      <w:proofErr w:type="spellStart"/>
      <w:r w:rsidRPr="00891B38">
        <w:rPr>
          <w:color w:val="101010"/>
        </w:rPr>
        <w:t>питбайки.</w:t>
      </w:r>
      <w:proofErr w:type="spellEnd"/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>Ситуация осложняется, когда на дороги выезжают именно подростки.  Не имея навыков управления, нарушая правила дорожного движения, «горе» водители катаются на них по дорогам и тротуарам, подвергая опасности себя и окружающих.  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 xml:space="preserve">Начнем с того, что </w:t>
      </w:r>
      <w:proofErr w:type="spellStart"/>
      <w:r w:rsidRPr="00891B38">
        <w:rPr>
          <w:color w:val="101010"/>
        </w:rPr>
        <w:t>питбайк</w:t>
      </w:r>
      <w:proofErr w:type="spellEnd"/>
      <w:r w:rsidRPr="00891B38">
        <w:rPr>
          <w:color w:val="101010"/>
        </w:rPr>
        <w:t xml:space="preserve"> – это спортинвентарь, не предназначенный для использования на дорогах общего пользования. Кроссовый мотоцикл предназначен для скоростной езды на специально оборудованных треках. Передвигаться на нём своим ходом по автомобильным дорогам недопустимо. Транспортировка </w:t>
      </w:r>
      <w:proofErr w:type="spellStart"/>
      <w:r w:rsidRPr="00891B38">
        <w:rPr>
          <w:color w:val="101010"/>
        </w:rPr>
        <w:t>питбайков</w:t>
      </w:r>
      <w:proofErr w:type="spellEnd"/>
      <w:r w:rsidRPr="00891B38">
        <w:rPr>
          <w:color w:val="101010"/>
        </w:rPr>
        <w:t xml:space="preserve"> осуществляется на грузовых прицепах.   Обязательной регистрации в Госавтоинспекции он не подлежит.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 xml:space="preserve">Для использования </w:t>
      </w:r>
      <w:proofErr w:type="spellStart"/>
      <w:r w:rsidRPr="00891B38">
        <w:rPr>
          <w:color w:val="101010"/>
        </w:rPr>
        <w:t>питбайков</w:t>
      </w:r>
      <w:proofErr w:type="spellEnd"/>
      <w:r w:rsidRPr="00891B38">
        <w:rPr>
          <w:color w:val="101010"/>
        </w:rPr>
        <w:t xml:space="preserve"> на мотодромах и закрытых площадках водительское удостоверение не требуется. </w:t>
      </w:r>
    </w:p>
    <w:p w:rsidR="00BE1F43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b/>
          <w:color w:val="101010"/>
        </w:rPr>
      </w:pPr>
      <w:r w:rsidRPr="00891B38">
        <w:rPr>
          <w:b/>
          <w:color w:val="101010"/>
        </w:rPr>
        <w:t xml:space="preserve">Однако если водитель </w:t>
      </w:r>
      <w:proofErr w:type="spellStart"/>
      <w:r w:rsidRPr="00891B38">
        <w:rPr>
          <w:b/>
          <w:color w:val="101010"/>
        </w:rPr>
        <w:t>питбайка</w:t>
      </w:r>
      <w:proofErr w:type="spellEnd"/>
      <w:r w:rsidRPr="00891B38">
        <w:rPr>
          <w:b/>
          <w:color w:val="101010"/>
        </w:rPr>
        <w:t xml:space="preserve"> будет остановлен сотрудниками Госавтоинспекции на дороге, то его действия будут рассматриваться с точки зрения нарушений ПДД.</w:t>
      </w:r>
    </w:p>
    <w:p w:rsidR="00DF6607" w:rsidRPr="00891B38" w:rsidRDefault="00DF6607" w:rsidP="00DF6607">
      <w:pPr>
        <w:shd w:val="clear" w:color="auto" w:fill="FFFFFF"/>
        <w:spacing w:after="0" w:line="216" w:lineRule="auto"/>
        <w:ind w:firstLine="709"/>
        <w:jc w:val="center"/>
        <w:rPr>
          <w:b/>
          <w:color w:val="101010"/>
        </w:rPr>
      </w:pPr>
      <w:r>
        <w:rPr>
          <w:noProof/>
          <w:lang w:eastAsia="ru-RU"/>
        </w:rPr>
        <w:drawing>
          <wp:inline distT="0" distB="0" distL="0" distR="0">
            <wp:extent cx="4503403" cy="2759103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25" cy="275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 xml:space="preserve">По ПДД </w:t>
      </w:r>
      <w:proofErr w:type="spellStart"/>
      <w:r w:rsidRPr="00891B38">
        <w:rPr>
          <w:color w:val="101010"/>
        </w:rPr>
        <w:t>питбайк</w:t>
      </w:r>
      <w:proofErr w:type="spellEnd"/>
      <w:r w:rsidRPr="00891B38">
        <w:rPr>
          <w:color w:val="101010"/>
        </w:rPr>
        <w:t xml:space="preserve"> – это транспортное средство, которое может быть мотоциклом при объёме двигателя более 50 см3 либо мопедом при рабочем объёме менее 50 кубов. Соответственно для управления </w:t>
      </w:r>
      <w:proofErr w:type="spellStart"/>
      <w:r w:rsidRPr="00891B38">
        <w:rPr>
          <w:color w:val="101010"/>
        </w:rPr>
        <w:t>питбайком</w:t>
      </w:r>
      <w:proofErr w:type="spellEnd"/>
      <w:r w:rsidRPr="00891B38">
        <w:rPr>
          <w:color w:val="101010"/>
        </w:rPr>
        <w:t xml:space="preserve"> нужны «права» категории A или M, либо подкатегории A1.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 xml:space="preserve">Транспортное средство может быть помещено на специализированную стоянку, а </w:t>
      </w:r>
      <w:proofErr w:type="gramStart"/>
      <w:r w:rsidRPr="00891B38">
        <w:rPr>
          <w:color w:val="101010"/>
        </w:rPr>
        <w:t>водитель, не имеющий права управления транспортным средством привлечен</w:t>
      </w:r>
      <w:proofErr w:type="gramEnd"/>
      <w:r w:rsidRPr="00891B38">
        <w:rPr>
          <w:color w:val="101010"/>
        </w:rPr>
        <w:t xml:space="preserve"> к административной ответственности на общих основаниях.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b/>
          <w:color w:val="101010"/>
        </w:rPr>
      </w:pPr>
      <w:r w:rsidRPr="00891B38">
        <w:rPr>
          <w:b/>
          <w:color w:val="101010"/>
        </w:rPr>
        <w:t xml:space="preserve">Скутер, мопед, </w:t>
      </w:r>
      <w:proofErr w:type="spellStart"/>
      <w:r w:rsidRPr="00891B38">
        <w:rPr>
          <w:b/>
          <w:color w:val="101010"/>
        </w:rPr>
        <w:t>питбайк</w:t>
      </w:r>
      <w:proofErr w:type="spellEnd"/>
      <w:r w:rsidRPr="00891B38">
        <w:rPr>
          <w:b/>
          <w:color w:val="101010"/>
        </w:rPr>
        <w:t xml:space="preserve">, мотоцикл, </w:t>
      </w:r>
      <w:proofErr w:type="spellStart"/>
      <w:r w:rsidRPr="00891B38">
        <w:rPr>
          <w:b/>
          <w:color w:val="101010"/>
        </w:rPr>
        <w:t>квадроцикл</w:t>
      </w:r>
      <w:proofErr w:type="spellEnd"/>
      <w:r w:rsidRPr="00891B38">
        <w:rPr>
          <w:b/>
          <w:color w:val="101010"/>
        </w:rPr>
        <w:t xml:space="preserve"> относятся к источникам повышенной опасности для окружающих, поэтому право на </w:t>
      </w:r>
      <w:r w:rsidRPr="00891B38">
        <w:rPr>
          <w:b/>
          <w:color w:val="101010"/>
        </w:rPr>
        <w:lastRenderedPageBreak/>
        <w:t>управление ими предоставляется лицам, отвечающим определенным требованиям. Для того чтобы получить водительское удостоверение определенной категории, требуется сдать экзамен.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>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>Управлять скутером и мопедом имеют право лица, достигшие 16 лет, получившие водительское удостоверение.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b/>
          <w:color w:val="101010"/>
        </w:rPr>
      </w:pPr>
      <w:r w:rsidRPr="0040433C">
        <w:rPr>
          <w:rFonts w:eastAsia="Times New Roman"/>
          <w:color w:val="333333"/>
          <w:lang w:eastAsia="ru-RU"/>
        </w:rPr>
        <w:t>Езда на мотоцикле или автомобиле также требует наличия водительского удостоверения, управлять ими разрешено по достижении 18-летнего возраста.</w:t>
      </w:r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proofErr w:type="gramStart"/>
      <w:r w:rsidRPr="00891B38">
        <w:rPr>
          <w:color w:val="101010"/>
        </w:rPr>
        <w:t xml:space="preserve">За управление несовершеннолетним водителем (по достижению им возраста 16 лет) мопедом, мотоциклом, </w:t>
      </w:r>
      <w:proofErr w:type="spellStart"/>
      <w:r w:rsidRPr="00891B38">
        <w:rPr>
          <w:color w:val="101010"/>
        </w:rPr>
        <w:t>питбайком</w:t>
      </w:r>
      <w:proofErr w:type="spellEnd"/>
      <w:r w:rsidRPr="00891B38">
        <w:rPr>
          <w:color w:val="101010"/>
        </w:rPr>
        <w:t xml:space="preserve">, </w:t>
      </w:r>
      <w:proofErr w:type="spellStart"/>
      <w:r w:rsidRPr="00891B38">
        <w:rPr>
          <w:color w:val="101010"/>
        </w:rPr>
        <w:t>квадроциклом</w:t>
      </w:r>
      <w:proofErr w:type="spellEnd"/>
      <w:r w:rsidRPr="00891B38">
        <w:rPr>
          <w:color w:val="101010"/>
        </w:rPr>
        <w:t xml:space="preserve"> и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</w:t>
      </w:r>
      <w:proofErr w:type="spellStart"/>
      <w:r w:rsidRPr="00891B38">
        <w:rPr>
          <w:color w:val="101010"/>
        </w:rPr>
        <w:t>КоАП</w:t>
      </w:r>
      <w:proofErr w:type="spellEnd"/>
      <w:r w:rsidRPr="00891B38">
        <w:rPr>
          <w:color w:val="101010"/>
        </w:rPr>
        <w:t xml:space="preserve"> РФ, материалы передаются на комиссию по делам несовершеннолетних для принятия законного решения в отношении родителей и подростка.</w:t>
      </w:r>
      <w:proofErr w:type="gramEnd"/>
    </w:p>
    <w:p w:rsidR="00BE1F43" w:rsidRP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proofErr w:type="gramStart"/>
      <w:r w:rsidRPr="00891B38">
        <w:rPr>
          <w:color w:val="101010"/>
        </w:rPr>
        <w:t xml:space="preserve">Если же несовершеннолетний - младше 16 лет, то ответственность за него несут законные представители, которые могут быть привлечены к административной ответственности по ст.5.35 </w:t>
      </w:r>
      <w:proofErr w:type="spellStart"/>
      <w:r w:rsidRPr="00891B38">
        <w:rPr>
          <w:color w:val="101010"/>
        </w:rPr>
        <w:t>КоАП</w:t>
      </w:r>
      <w:proofErr w:type="spellEnd"/>
      <w:r w:rsidRPr="00891B38">
        <w:rPr>
          <w:color w:val="101010"/>
        </w:rPr>
        <w:t xml:space="preserve"> РФ, при этом ТС в этом случае также задерживается, материалы передаются так же на комиссию по делам несовершеннолетних для принятия законного решения в отношении родителей и подростка.</w:t>
      </w:r>
      <w:proofErr w:type="gramEnd"/>
    </w:p>
    <w:p w:rsidR="00891B38" w:rsidRDefault="00BE1F43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r w:rsidRPr="00891B38">
        <w:rPr>
          <w:color w:val="101010"/>
        </w:rPr>
        <w:t xml:space="preserve">И в том и в другом случае родители, как собственники транспортного средства, потому что несовершеннолетний не может являться собственником, будут так же привлечены к административной ответственности </w:t>
      </w:r>
      <w:proofErr w:type="gramStart"/>
      <w:r w:rsidRPr="00891B38">
        <w:rPr>
          <w:color w:val="101010"/>
        </w:rPr>
        <w:t>по</w:t>
      </w:r>
      <w:proofErr w:type="gramEnd"/>
      <w:r w:rsidRPr="00891B38">
        <w:rPr>
          <w:color w:val="101010"/>
        </w:rPr>
        <w:t xml:space="preserve"> </w:t>
      </w:r>
      <w:proofErr w:type="gramStart"/>
      <w:r w:rsidRPr="00891B38">
        <w:rPr>
          <w:color w:val="101010"/>
        </w:rPr>
        <w:t>статья</w:t>
      </w:r>
      <w:proofErr w:type="gramEnd"/>
      <w:r w:rsidRPr="00891B38">
        <w:rPr>
          <w:color w:val="101010"/>
        </w:rPr>
        <w:t xml:space="preserve"> 12.7 ч.3 </w:t>
      </w:r>
      <w:proofErr w:type="spellStart"/>
      <w:r w:rsidRPr="00891B38">
        <w:rPr>
          <w:color w:val="101010"/>
        </w:rPr>
        <w:t>КоАП</w:t>
      </w:r>
      <w:proofErr w:type="spellEnd"/>
      <w:r w:rsidRPr="00891B38">
        <w:rPr>
          <w:color w:val="101010"/>
        </w:rPr>
        <w:t xml:space="preserve"> РФ «Передача управления ТС лицу, лишенному или не имеющему прав». Наказание: административный штраф в размере 30 тысяч рублей.</w:t>
      </w:r>
    </w:p>
    <w:p w:rsidR="00DF6607" w:rsidRDefault="00DF6607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</w:p>
    <w:p w:rsidR="00891B38" w:rsidRPr="00891B38" w:rsidRDefault="00891B38" w:rsidP="00DF6607">
      <w:pPr>
        <w:shd w:val="clear" w:color="auto" w:fill="FFFFFF"/>
        <w:spacing w:after="0" w:line="216" w:lineRule="auto"/>
        <w:ind w:firstLine="709"/>
        <w:jc w:val="center"/>
        <w:rPr>
          <w:color w:val="101010"/>
        </w:rPr>
      </w:pPr>
      <w:r>
        <w:rPr>
          <w:noProof/>
          <w:lang w:eastAsia="ru-RU"/>
        </w:rPr>
        <w:drawing>
          <wp:inline distT="0" distB="0" distL="0" distR="0">
            <wp:extent cx="4973060" cy="300559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66" cy="300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38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>Любой вред в результате дорожно-транспортного происшествия подлежит возмещению. Поэтому не следует забывать об ответственности за причинение вреда здоровью или имуществу.</w:t>
      </w:r>
    </w:p>
    <w:p w:rsidR="00891B38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lastRenderedPageBreak/>
        <w:t xml:space="preserve"> Причинение легкого или средней тяжести вреда здоровью влечет административную ответственность по </w:t>
      </w:r>
      <w:proofErr w:type="gramStart"/>
      <w:r w:rsidRPr="0040433C">
        <w:rPr>
          <w:rFonts w:eastAsia="Times New Roman"/>
          <w:color w:val="333333"/>
          <w:lang w:eastAsia="ru-RU"/>
        </w:rPr>
        <w:t>ч</w:t>
      </w:r>
      <w:proofErr w:type="gramEnd"/>
      <w:r w:rsidRPr="0040433C">
        <w:rPr>
          <w:rFonts w:eastAsia="Times New Roman"/>
          <w:color w:val="333333"/>
          <w:lang w:eastAsia="ru-RU"/>
        </w:rPr>
        <w:t xml:space="preserve">.ч.1,2 ст.12.24 </w:t>
      </w:r>
      <w:proofErr w:type="spellStart"/>
      <w:r w:rsidRPr="0040433C">
        <w:rPr>
          <w:rFonts w:eastAsia="Times New Roman"/>
          <w:color w:val="333333"/>
          <w:lang w:eastAsia="ru-RU"/>
        </w:rPr>
        <w:t>КоАП</w:t>
      </w:r>
      <w:proofErr w:type="spellEnd"/>
      <w:r w:rsidRPr="0040433C">
        <w:rPr>
          <w:rFonts w:eastAsia="Times New Roman"/>
          <w:color w:val="333333"/>
          <w:lang w:eastAsia="ru-RU"/>
        </w:rPr>
        <w:t xml:space="preserve"> РФ с назначением наказания в виде штрафа от 2500 руб. до 5000 руб. либо 10000 руб. до 25000 руб. соответственно. ​​​​​​​</w:t>
      </w:r>
    </w:p>
    <w:p w:rsidR="00891B38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>Причинение тяжкого вреда здоровью или смерти в результате нарушений правил дорожного движения влечет уже уголовную ответственность по ст.264 Уголовного кодекса Российской Федерации с назначением наказания в виде лишения свободы до 15 лет. Уголовной ответственности за нарушение правил дорожного движения подлежат подростки с 16 лет.</w:t>
      </w:r>
    </w:p>
    <w:p w:rsidR="00891B38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>Законом предусмотрено полное возмещение имущественного вреда, причиненного в результате дорожно-транспортного происшествия. В случае совершения преступления, компенсации также подлежит моральный вред.</w:t>
      </w:r>
    </w:p>
    <w:p w:rsidR="00891B38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</w:t>
      </w:r>
    </w:p>
    <w:p w:rsidR="00891B38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>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40433C" w:rsidRPr="00891B38" w:rsidRDefault="0040433C" w:rsidP="00891B38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color w:val="333333"/>
          <w:lang w:eastAsia="ru-RU"/>
        </w:rPr>
      </w:pPr>
      <w:r w:rsidRPr="0040433C">
        <w:rPr>
          <w:rFonts w:eastAsia="Times New Roman"/>
          <w:color w:val="333333"/>
          <w:lang w:eastAsia="ru-RU"/>
        </w:rPr>
        <w:t xml:space="preserve">Кроме того, родители (законные представители) несовершеннолетних подлежат привлечению к административной ответственности по статье 5.35 </w:t>
      </w:r>
      <w:proofErr w:type="spellStart"/>
      <w:r w:rsidRPr="0040433C">
        <w:rPr>
          <w:rFonts w:eastAsia="Times New Roman"/>
          <w:color w:val="333333"/>
          <w:lang w:eastAsia="ru-RU"/>
        </w:rPr>
        <w:t>КоАП</w:t>
      </w:r>
      <w:proofErr w:type="spellEnd"/>
      <w:r w:rsidRPr="0040433C">
        <w:rPr>
          <w:rFonts w:eastAsia="Times New Roman"/>
          <w:color w:val="333333"/>
          <w:lang w:eastAsia="ru-RU"/>
        </w:rP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891B38" w:rsidRPr="00891B38" w:rsidRDefault="00891B38" w:rsidP="00891B38">
      <w:pPr>
        <w:shd w:val="clear" w:color="auto" w:fill="FFFFFF"/>
        <w:spacing w:after="0" w:line="216" w:lineRule="auto"/>
        <w:ind w:firstLine="709"/>
        <w:jc w:val="both"/>
        <w:rPr>
          <w:color w:val="101010"/>
        </w:rPr>
      </w:pPr>
      <w:proofErr w:type="spellStart"/>
      <w:r w:rsidRPr="00891B38">
        <w:rPr>
          <w:color w:val="101010"/>
        </w:rPr>
        <w:t>Сальская</w:t>
      </w:r>
      <w:proofErr w:type="spellEnd"/>
      <w:r w:rsidRPr="00891B38">
        <w:rPr>
          <w:color w:val="101010"/>
        </w:rPr>
        <w:t xml:space="preserve"> городская прокуратура напоминает родителям, разрешающим детям и подросткам управлять транспортными средствами, а также не контролирующим досуг своих детей, что ответственность за совершенные детьми правонарушения или ДТП будут нести именно они. Чтобы обезопасить себя и своих детей, необходимо ограничить доступ к имеющейся в собственности технике.</w:t>
      </w:r>
    </w:p>
    <w:p w:rsidR="000D0018" w:rsidRDefault="000D0018" w:rsidP="000D0018">
      <w:pPr>
        <w:shd w:val="clear" w:color="auto" w:fill="FFFFFF"/>
        <w:spacing w:after="0" w:line="240" w:lineRule="auto"/>
        <w:jc w:val="both"/>
        <w:rPr>
          <w:rFonts w:eastAsia="Times New Roman"/>
          <w:color w:val="444141"/>
          <w:lang w:eastAsia="ru-RU"/>
        </w:rPr>
      </w:pPr>
    </w:p>
    <w:p w:rsidR="000D0018" w:rsidRDefault="000D0018" w:rsidP="000D0018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Старший помощник Сальского городского прокурора</w:t>
      </w:r>
    </w:p>
    <w:p w:rsidR="000D0018" w:rsidRDefault="000D0018" w:rsidP="000D0018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младший советник юстиции</w:t>
      </w:r>
    </w:p>
    <w:p w:rsidR="000D0018" w:rsidRPr="007C37E0" w:rsidRDefault="000D0018" w:rsidP="000D0018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Хомкова</w:t>
      </w:r>
      <w:proofErr w:type="spellEnd"/>
      <w:r>
        <w:rPr>
          <w:color w:val="000000"/>
          <w:sz w:val="28"/>
        </w:rPr>
        <w:t xml:space="preserve"> К.Э.</w:t>
      </w:r>
    </w:p>
    <w:p w:rsidR="000D0018" w:rsidRPr="000D0018" w:rsidRDefault="000D0018" w:rsidP="000D0018">
      <w:pPr>
        <w:shd w:val="clear" w:color="auto" w:fill="FFFFFF"/>
        <w:spacing w:after="0" w:line="240" w:lineRule="auto"/>
        <w:jc w:val="both"/>
        <w:rPr>
          <w:rFonts w:eastAsia="Times New Roman"/>
          <w:color w:val="444141"/>
          <w:lang w:eastAsia="ru-RU"/>
        </w:rPr>
      </w:pPr>
    </w:p>
    <w:p w:rsidR="00363001" w:rsidRDefault="00363001"/>
    <w:sectPr w:rsidR="00363001" w:rsidSect="0036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018"/>
    <w:rsid w:val="0000330E"/>
    <w:rsid w:val="0000557E"/>
    <w:rsid w:val="0000694F"/>
    <w:rsid w:val="000070AD"/>
    <w:rsid w:val="0000716F"/>
    <w:rsid w:val="00010CF3"/>
    <w:rsid w:val="000116D7"/>
    <w:rsid w:val="000124C5"/>
    <w:rsid w:val="00013C42"/>
    <w:rsid w:val="00014EC0"/>
    <w:rsid w:val="000155D5"/>
    <w:rsid w:val="00015FE7"/>
    <w:rsid w:val="000176AE"/>
    <w:rsid w:val="00017DEE"/>
    <w:rsid w:val="00021601"/>
    <w:rsid w:val="000238FA"/>
    <w:rsid w:val="000247EC"/>
    <w:rsid w:val="00024BFE"/>
    <w:rsid w:val="000259DB"/>
    <w:rsid w:val="00025A12"/>
    <w:rsid w:val="00026B9F"/>
    <w:rsid w:val="00031C90"/>
    <w:rsid w:val="00034523"/>
    <w:rsid w:val="00036222"/>
    <w:rsid w:val="00040E37"/>
    <w:rsid w:val="00042F9C"/>
    <w:rsid w:val="000448F3"/>
    <w:rsid w:val="00044F80"/>
    <w:rsid w:val="00046545"/>
    <w:rsid w:val="00050C35"/>
    <w:rsid w:val="0005358C"/>
    <w:rsid w:val="00056119"/>
    <w:rsid w:val="0005670D"/>
    <w:rsid w:val="00057579"/>
    <w:rsid w:val="000608AC"/>
    <w:rsid w:val="00060DC0"/>
    <w:rsid w:val="00062336"/>
    <w:rsid w:val="00062777"/>
    <w:rsid w:val="00064362"/>
    <w:rsid w:val="0006445C"/>
    <w:rsid w:val="00064B16"/>
    <w:rsid w:val="00066586"/>
    <w:rsid w:val="0006752F"/>
    <w:rsid w:val="00067C5A"/>
    <w:rsid w:val="00067E44"/>
    <w:rsid w:val="00070124"/>
    <w:rsid w:val="00070A01"/>
    <w:rsid w:val="0007299A"/>
    <w:rsid w:val="00074431"/>
    <w:rsid w:val="00074C97"/>
    <w:rsid w:val="0007526C"/>
    <w:rsid w:val="00077BD5"/>
    <w:rsid w:val="00081D1B"/>
    <w:rsid w:val="00081F31"/>
    <w:rsid w:val="000863F9"/>
    <w:rsid w:val="000938AB"/>
    <w:rsid w:val="000950FF"/>
    <w:rsid w:val="000957FD"/>
    <w:rsid w:val="000959DD"/>
    <w:rsid w:val="00096B57"/>
    <w:rsid w:val="000A171B"/>
    <w:rsid w:val="000A2AFA"/>
    <w:rsid w:val="000A7189"/>
    <w:rsid w:val="000A7416"/>
    <w:rsid w:val="000A75BE"/>
    <w:rsid w:val="000B09D0"/>
    <w:rsid w:val="000B0A5A"/>
    <w:rsid w:val="000B0F7B"/>
    <w:rsid w:val="000B1559"/>
    <w:rsid w:val="000B4653"/>
    <w:rsid w:val="000B5BF9"/>
    <w:rsid w:val="000B6AC5"/>
    <w:rsid w:val="000B6BA6"/>
    <w:rsid w:val="000B7B4B"/>
    <w:rsid w:val="000C2E8F"/>
    <w:rsid w:val="000C685F"/>
    <w:rsid w:val="000C6E51"/>
    <w:rsid w:val="000C7F81"/>
    <w:rsid w:val="000D0018"/>
    <w:rsid w:val="000D287F"/>
    <w:rsid w:val="000D3E4C"/>
    <w:rsid w:val="000D403D"/>
    <w:rsid w:val="000D556A"/>
    <w:rsid w:val="000D7A9D"/>
    <w:rsid w:val="000E19CA"/>
    <w:rsid w:val="000E3B31"/>
    <w:rsid w:val="000E400B"/>
    <w:rsid w:val="000E6006"/>
    <w:rsid w:val="000F2A97"/>
    <w:rsid w:val="001043B1"/>
    <w:rsid w:val="00106AA1"/>
    <w:rsid w:val="00106C1E"/>
    <w:rsid w:val="0010737A"/>
    <w:rsid w:val="0011070E"/>
    <w:rsid w:val="0011549A"/>
    <w:rsid w:val="0011661F"/>
    <w:rsid w:val="00121371"/>
    <w:rsid w:val="00123638"/>
    <w:rsid w:val="00123D94"/>
    <w:rsid w:val="0012449D"/>
    <w:rsid w:val="001249ED"/>
    <w:rsid w:val="00124DC6"/>
    <w:rsid w:val="001252EA"/>
    <w:rsid w:val="00125F90"/>
    <w:rsid w:val="00126361"/>
    <w:rsid w:val="00126BEB"/>
    <w:rsid w:val="00131AE9"/>
    <w:rsid w:val="00133062"/>
    <w:rsid w:val="001349F9"/>
    <w:rsid w:val="00135499"/>
    <w:rsid w:val="001414E3"/>
    <w:rsid w:val="00141E86"/>
    <w:rsid w:val="00141FF5"/>
    <w:rsid w:val="00145EF2"/>
    <w:rsid w:val="0014610F"/>
    <w:rsid w:val="00160D94"/>
    <w:rsid w:val="0016171A"/>
    <w:rsid w:val="00162DA9"/>
    <w:rsid w:val="0016392D"/>
    <w:rsid w:val="00163C72"/>
    <w:rsid w:val="00166783"/>
    <w:rsid w:val="001668FC"/>
    <w:rsid w:val="00166A55"/>
    <w:rsid w:val="0017015D"/>
    <w:rsid w:val="00170CD8"/>
    <w:rsid w:val="00174D4C"/>
    <w:rsid w:val="001752E0"/>
    <w:rsid w:val="00175D8E"/>
    <w:rsid w:val="00176F54"/>
    <w:rsid w:val="001801F9"/>
    <w:rsid w:val="001824FF"/>
    <w:rsid w:val="00183C65"/>
    <w:rsid w:val="001851A9"/>
    <w:rsid w:val="001861D1"/>
    <w:rsid w:val="00191114"/>
    <w:rsid w:val="001911DB"/>
    <w:rsid w:val="001932A8"/>
    <w:rsid w:val="001935BF"/>
    <w:rsid w:val="0019768F"/>
    <w:rsid w:val="001976A8"/>
    <w:rsid w:val="001A052D"/>
    <w:rsid w:val="001A159E"/>
    <w:rsid w:val="001A2C50"/>
    <w:rsid w:val="001A358E"/>
    <w:rsid w:val="001A5016"/>
    <w:rsid w:val="001A5AC6"/>
    <w:rsid w:val="001A5EFE"/>
    <w:rsid w:val="001A66C8"/>
    <w:rsid w:val="001A75CB"/>
    <w:rsid w:val="001B1708"/>
    <w:rsid w:val="001B21AB"/>
    <w:rsid w:val="001B26EE"/>
    <w:rsid w:val="001B2976"/>
    <w:rsid w:val="001B2CA3"/>
    <w:rsid w:val="001B33F5"/>
    <w:rsid w:val="001B3520"/>
    <w:rsid w:val="001B5EE3"/>
    <w:rsid w:val="001B70C5"/>
    <w:rsid w:val="001C10E8"/>
    <w:rsid w:val="001C149B"/>
    <w:rsid w:val="001C27DC"/>
    <w:rsid w:val="001C36FE"/>
    <w:rsid w:val="001C3CAF"/>
    <w:rsid w:val="001C587B"/>
    <w:rsid w:val="001C6015"/>
    <w:rsid w:val="001C7FA2"/>
    <w:rsid w:val="001D1A0D"/>
    <w:rsid w:val="001D20CC"/>
    <w:rsid w:val="001D2119"/>
    <w:rsid w:val="001D25CB"/>
    <w:rsid w:val="001D2FF7"/>
    <w:rsid w:val="001D57C3"/>
    <w:rsid w:val="001E2322"/>
    <w:rsid w:val="001E23B6"/>
    <w:rsid w:val="001E40DD"/>
    <w:rsid w:val="001E4C1A"/>
    <w:rsid w:val="001E560B"/>
    <w:rsid w:val="001E61D4"/>
    <w:rsid w:val="001E6A87"/>
    <w:rsid w:val="001E7506"/>
    <w:rsid w:val="001F14FC"/>
    <w:rsid w:val="001F15C3"/>
    <w:rsid w:val="001F2027"/>
    <w:rsid w:val="001F50E0"/>
    <w:rsid w:val="001F5CC8"/>
    <w:rsid w:val="001F724E"/>
    <w:rsid w:val="0020172B"/>
    <w:rsid w:val="00202EAE"/>
    <w:rsid w:val="00207578"/>
    <w:rsid w:val="00207CBB"/>
    <w:rsid w:val="00207EA6"/>
    <w:rsid w:val="00211A27"/>
    <w:rsid w:val="00213441"/>
    <w:rsid w:val="00213CC1"/>
    <w:rsid w:val="00215636"/>
    <w:rsid w:val="002164C6"/>
    <w:rsid w:val="002230F2"/>
    <w:rsid w:val="00223410"/>
    <w:rsid w:val="00224479"/>
    <w:rsid w:val="002258B0"/>
    <w:rsid w:val="00230D44"/>
    <w:rsid w:val="00231EED"/>
    <w:rsid w:val="00232421"/>
    <w:rsid w:val="002328EF"/>
    <w:rsid w:val="00232F09"/>
    <w:rsid w:val="002354F0"/>
    <w:rsid w:val="002361E2"/>
    <w:rsid w:val="00236F43"/>
    <w:rsid w:val="0023758E"/>
    <w:rsid w:val="0024034E"/>
    <w:rsid w:val="00240AFE"/>
    <w:rsid w:val="00244150"/>
    <w:rsid w:val="00244758"/>
    <w:rsid w:val="00247AD2"/>
    <w:rsid w:val="00247F70"/>
    <w:rsid w:val="002502D4"/>
    <w:rsid w:val="00250B4B"/>
    <w:rsid w:val="00251156"/>
    <w:rsid w:val="0025173F"/>
    <w:rsid w:val="00253488"/>
    <w:rsid w:val="0025565C"/>
    <w:rsid w:val="00255D3A"/>
    <w:rsid w:val="002563B6"/>
    <w:rsid w:val="0025735C"/>
    <w:rsid w:val="00260509"/>
    <w:rsid w:val="00261EF8"/>
    <w:rsid w:val="002620ED"/>
    <w:rsid w:val="002623B6"/>
    <w:rsid w:val="0026250D"/>
    <w:rsid w:val="00262E5C"/>
    <w:rsid w:val="0026338E"/>
    <w:rsid w:val="002636FA"/>
    <w:rsid w:val="002640B7"/>
    <w:rsid w:val="0026573A"/>
    <w:rsid w:val="002675DC"/>
    <w:rsid w:val="00270985"/>
    <w:rsid w:val="00271E5F"/>
    <w:rsid w:val="00272221"/>
    <w:rsid w:val="00273FD4"/>
    <w:rsid w:val="00274662"/>
    <w:rsid w:val="002756F9"/>
    <w:rsid w:val="00276158"/>
    <w:rsid w:val="00276D0D"/>
    <w:rsid w:val="0027781C"/>
    <w:rsid w:val="0028108D"/>
    <w:rsid w:val="00281DB6"/>
    <w:rsid w:val="0028201D"/>
    <w:rsid w:val="002841DB"/>
    <w:rsid w:val="002853A1"/>
    <w:rsid w:val="00285B58"/>
    <w:rsid w:val="00292473"/>
    <w:rsid w:val="00292B5C"/>
    <w:rsid w:val="00296A74"/>
    <w:rsid w:val="00297C01"/>
    <w:rsid w:val="00297F52"/>
    <w:rsid w:val="002A06D3"/>
    <w:rsid w:val="002A3952"/>
    <w:rsid w:val="002A3A70"/>
    <w:rsid w:val="002A441C"/>
    <w:rsid w:val="002A5798"/>
    <w:rsid w:val="002A7AE4"/>
    <w:rsid w:val="002B2041"/>
    <w:rsid w:val="002B26C0"/>
    <w:rsid w:val="002B39C0"/>
    <w:rsid w:val="002B50EF"/>
    <w:rsid w:val="002B62D2"/>
    <w:rsid w:val="002B7DC5"/>
    <w:rsid w:val="002C0A38"/>
    <w:rsid w:val="002C0DA0"/>
    <w:rsid w:val="002C0DC3"/>
    <w:rsid w:val="002C35DC"/>
    <w:rsid w:val="002C60F8"/>
    <w:rsid w:val="002C6336"/>
    <w:rsid w:val="002C67A8"/>
    <w:rsid w:val="002D0205"/>
    <w:rsid w:val="002D2347"/>
    <w:rsid w:val="002D31D0"/>
    <w:rsid w:val="002D3E38"/>
    <w:rsid w:val="002D45CC"/>
    <w:rsid w:val="002D5883"/>
    <w:rsid w:val="002E063D"/>
    <w:rsid w:val="002E0AFE"/>
    <w:rsid w:val="002E1C76"/>
    <w:rsid w:val="002E2B87"/>
    <w:rsid w:val="002E3ABB"/>
    <w:rsid w:val="002E478D"/>
    <w:rsid w:val="002E49F9"/>
    <w:rsid w:val="002E54AB"/>
    <w:rsid w:val="002E56E3"/>
    <w:rsid w:val="002E7F8B"/>
    <w:rsid w:val="002F1A35"/>
    <w:rsid w:val="002F3FC8"/>
    <w:rsid w:val="002F570F"/>
    <w:rsid w:val="002F5D1A"/>
    <w:rsid w:val="002F6ABD"/>
    <w:rsid w:val="003003FB"/>
    <w:rsid w:val="0030047A"/>
    <w:rsid w:val="00301292"/>
    <w:rsid w:val="003032EE"/>
    <w:rsid w:val="0030443A"/>
    <w:rsid w:val="00304A0B"/>
    <w:rsid w:val="00306A69"/>
    <w:rsid w:val="00306CFC"/>
    <w:rsid w:val="003071B2"/>
    <w:rsid w:val="003120AE"/>
    <w:rsid w:val="003124A3"/>
    <w:rsid w:val="00315781"/>
    <w:rsid w:val="0031764F"/>
    <w:rsid w:val="00320BB3"/>
    <w:rsid w:val="00322C61"/>
    <w:rsid w:val="0032314F"/>
    <w:rsid w:val="003248EE"/>
    <w:rsid w:val="003257CC"/>
    <w:rsid w:val="0032586E"/>
    <w:rsid w:val="003259E3"/>
    <w:rsid w:val="00330041"/>
    <w:rsid w:val="003301D6"/>
    <w:rsid w:val="003309C6"/>
    <w:rsid w:val="00331060"/>
    <w:rsid w:val="003313E2"/>
    <w:rsid w:val="003315D1"/>
    <w:rsid w:val="003318A4"/>
    <w:rsid w:val="003335AF"/>
    <w:rsid w:val="0033388B"/>
    <w:rsid w:val="003338E0"/>
    <w:rsid w:val="00333E9E"/>
    <w:rsid w:val="00336E31"/>
    <w:rsid w:val="003373BB"/>
    <w:rsid w:val="003400BB"/>
    <w:rsid w:val="00340116"/>
    <w:rsid w:val="00342149"/>
    <w:rsid w:val="003424E7"/>
    <w:rsid w:val="00342C6A"/>
    <w:rsid w:val="00343225"/>
    <w:rsid w:val="0034335D"/>
    <w:rsid w:val="00343572"/>
    <w:rsid w:val="0034430F"/>
    <w:rsid w:val="00344CA4"/>
    <w:rsid w:val="0034546A"/>
    <w:rsid w:val="00346236"/>
    <w:rsid w:val="00347535"/>
    <w:rsid w:val="00347A60"/>
    <w:rsid w:val="00350781"/>
    <w:rsid w:val="00350F4F"/>
    <w:rsid w:val="00351266"/>
    <w:rsid w:val="003526BE"/>
    <w:rsid w:val="003532DA"/>
    <w:rsid w:val="00353686"/>
    <w:rsid w:val="00353B13"/>
    <w:rsid w:val="00354627"/>
    <w:rsid w:val="00356AEE"/>
    <w:rsid w:val="0035748D"/>
    <w:rsid w:val="0036101C"/>
    <w:rsid w:val="003611D0"/>
    <w:rsid w:val="00361BE2"/>
    <w:rsid w:val="003623CD"/>
    <w:rsid w:val="00363001"/>
    <w:rsid w:val="00363956"/>
    <w:rsid w:val="003644A7"/>
    <w:rsid w:val="00365B41"/>
    <w:rsid w:val="00370CDA"/>
    <w:rsid w:val="00372559"/>
    <w:rsid w:val="00372CBD"/>
    <w:rsid w:val="0037340D"/>
    <w:rsid w:val="003746B9"/>
    <w:rsid w:val="00374B87"/>
    <w:rsid w:val="00375D7B"/>
    <w:rsid w:val="0038163D"/>
    <w:rsid w:val="003817BF"/>
    <w:rsid w:val="00381E39"/>
    <w:rsid w:val="00385728"/>
    <w:rsid w:val="00385A62"/>
    <w:rsid w:val="00387FAE"/>
    <w:rsid w:val="003906A4"/>
    <w:rsid w:val="00392536"/>
    <w:rsid w:val="00392703"/>
    <w:rsid w:val="00393C3D"/>
    <w:rsid w:val="00394EBB"/>
    <w:rsid w:val="00395F11"/>
    <w:rsid w:val="00396621"/>
    <w:rsid w:val="003A00F6"/>
    <w:rsid w:val="003A02D6"/>
    <w:rsid w:val="003A0647"/>
    <w:rsid w:val="003A0A88"/>
    <w:rsid w:val="003A1149"/>
    <w:rsid w:val="003A2344"/>
    <w:rsid w:val="003A3067"/>
    <w:rsid w:val="003A33C6"/>
    <w:rsid w:val="003A5FDF"/>
    <w:rsid w:val="003A70C7"/>
    <w:rsid w:val="003B18C3"/>
    <w:rsid w:val="003B2BB6"/>
    <w:rsid w:val="003B3366"/>
    <w:rsid w:val="003B35B1"/>
    <w:rsid w:val="003B63F4"/>
    <w:rsid w:val="003C02EE"/>
    <w:rsid w:val="003C0DA8"/>
    <w:rsid w:val="003C1193"/>
    <w:rsid w:val="003C4274"/>
    <w:rsid w:val="003D2099"/>
    <w:rsid w:val="003D2D95"/>
    <w:rsid w:val="003D3698"/>
    <w:rsid w:val="003D4CC7"/>
    <w:rsid w:val="003D562E"/>
    <w:rsid w:val="003D5EB1"/>
    <w:rsid w:val="003D7B2C"/>
    <w:rsid w:val="003E0596"/>
    <w:rsid w:val="003E2EB5"/>
    <w:rsid w:val="003E3012"/>
    <w:rsid w:val="003E51FC"/>
    <w:rsid w:val="003E5BC4"/>
    <w:rsid w:val="003E6B06"/>
    <w:rsid w:val="003F004B"/>
    <w:rsid w:val="003F1488"/>
    <w:rsid w:val="003F2F64"/>
    <w:rsid w:val="003F40A0"/>
    <w:rsid w:val="003F774E"/>
    <w:rsid w:val="004018E4"/>
    <w:rsid w:val="004038D2"/>
    <w:rsid w:val="0040433C"/>
    <w:rsid w:val="00404643"/>
    <w:rsid w:val="00405D56"/>
    <w:rsid w:val="004073E7"/>
    <w:rsid w:val="00412E3A"/>
    <w:rsid w:val="0041378B"/>
    <w:rsid w:val="00415D46"/>
    <w:rsid w:val="00416653"/>
    <w:rsid w:val="00416881"/>
    <w:rsid w:val="00417065"/>
    <w:rsid w:val="00423070"/>
    <w:rsid w:val="00424281"/>
    <w:rsid w:val="00426410"/>
    <w:rsid w:val="00433E41"/>
    <w:rsid w:val="00440516"/>
    <w:rsid w:val="00440E06"/>
    <w:rsid w:val="00440EFC"/>
    <w:rsid w:val="00441308"/>
    <w:rsid w:val="00441D57"/>
    <w:rsid w:val="0044277B"/>
    <w:rsid w:val="00444D6D"/>
    <w:rsid w:val="00444F9C"/>
    <w:rsid w:val="00445278"/>
    <w:rsid w:val="00446693"/>
    <w:rsid w:val="00452791"/>
    <w:rsid w:val="00452A4B"/>
    <w:rsid w:val="00453131"/>
    <w:rsid w:val="00455CE5"/>
    <w:rsid w:val="00457B8B"/>
    <w:rsid w:val="004615F9"/>
    <w:rsid w:val="00462444"/>
    <w:rsid w:val="004626AA"/>
    <w:rsid w:val="00462D6B"/>
    <w:rsid w:val="00463184"/>
    <w:rsid w:val="0046323A"/>
    <w:rsid w:val="00463994"/>
    <w:rsid w:val="004645B9"/>
    <w:rsid w:val="00464AD7"/>
    <w:rsid w:val="00465104"/>
    <w:rsid w:val="00465C45"/>
    <w:rsid w:val="0046751A"/>
    <w:rsid w:val="00467FD1"/>
    <w:rsid w:val="00470267"/>
    <w:rsid w:val="004705C8"/>
    <w:rsid w:val="00470768"/>
    <w:rsid w:val="004714CE"/>
    <w:rsid w:val="004738D6"/>
    <w:rsid w:val="004740F2"/>
    <w:rsid w:val="00474A66"/>
    <w:rsid w:val="004771FC"/>
    <w:rsid w:val="0047751C"/>
    <w:rsid w:val="00482C49"/>
    <w:rsid w:val="00483052"/>
    <w:rsid w:val="004839D1"/>
    <w:rsid w:val="0048472A"/>
    <w:rsid w:val="00485E82"/>
    <w:rsid w:val="004901D7"/>
    <w:rsid w:val="004907F4"/>
    <w:rsid w:val="00495B62"/>
    <w:rsid w:val="004A0E42"/>
    <w:rsid w:val="004A183E"/>
    <w:rsid w:val="004A23EE"/>
    <w:rsid w:val="004A2887"/>
    <w:rsid w:val="004A5E2C"/>
    <w:rsid w:val="004A5E4E"/>
    <w:rsid w:val="004B0E3B"/>
    <w:rsid w:val="004B10AC"/>
    <w:rsid w:val="004B178C"/>
    <w:rsid w:val="004B2770"/>
    <w:rsid w:val="004B299C"/>
    <w:rsid w:val="004B398E"/>
    <w:rsid w:val="004B4EA2"/>
    <w:rsid w:val="004B5619"/>
    <w:rsid w:val="004B5622"/>
    <w:rsid w:val="004B5A38"/>
    <w:rsid w:val="004B7445"/>
    <w:rsid w:val="004C275F"/>
    <w:rsid w:val="004C31FF"/>
    <w:rsid w:val="004C3F38"/>
    <w:rsid w:val="004C4B11"/>
    <w:rsid w:val="004C51CF"/>
    <w:rsid w:val="004C608B"/>
    <w:rsid w:val="004C6B5B"/>
    <w:rsid w:val="004C6CBB"/>
    <w:rsid w:val="004C6D76"/>
    <w:rsid w:val="004C755E"/>
    <w:rsid w:val="004C7574"/>
    <w:rsid w:val="004D0E09"/>
    <w:rsid w:val="004D1432"/>
    <w:rsid w:val="004D1C60"/>
    <w:rsid w:val="004D2F51"/>
    <w:rsid w:val="004D30C1"/>
    <w:rsid w:val="004D69D9"/>
    <w:rsid w:val="004D6A62"/>
    <w:rsid w:val="004D71AB"/>
    <w:rsid w:val="004E031B"/>
    <w:rsid w:val="004E0EE5"/>
    <w:rsid w:val="004E1996"/>
    <w:rsid w:val="004E2A4C"/>
    <w:rsid w:val="004E2B2D"/>
    <w:rsid w:val="004E3A15"/>
    <w:rsid w:val="004E5ADE"/>
    <w:rsid w:val="004E7056"/>
    <w:rsid w:val="004E76A1"/>
    <w:rsid w:val="004F2159"/>
    <w:rsid w:val="004F27E0"/>
    <w:rsid w:val="004F48EC"/>
    <w:rsid w:val="004F4E0E"/>
    <w:rsid w:val="004F6152"/>
    <w:rsid w:val="00500FCB"/>
    <w:rsid w:val="005019B4"/>
    <w:rsid w:val="00501AB8"/>
    <w:rsid w:val="0050226D"/>
    <w:rsid w:val="00504998"/>
    <w:rsid w:val="005057CF"/>
    <w:rsid w:val="00507DD4"/>
    <w:rsid w:val="00507F92"/>
    <w:rsid w:val="0051064F"/>
    <w:rsid w:val="00511CEB"/>
    <w:rsid w:val="00511DAB"/>
    <w:rsid w:val="005122FC"/>
    <w:rsid w:val="005125D1"/>
    <w:rsid w:val="00512796"/>
    <w:rsid w:val="005135B2"/>
    <w:rsid w:val="00515A2B"/>
    <w:rsid w:val="00516A1E"/>
    <w:rsid w:val="0051773D"/>
    <w:rsid w:val="00520058"/>
    <w:rsid w:val="0052010E"/>
    <w:rsid w:val="00520E81"/>
    <w:rsid w:val="00521017"/>
    <w:rsid w:val="005238AC"/>
    <w:rsid w:val="005258C7"/>
    <w:rsid w:val="00526582"/>
    <w:rsid w:val="00526863"/>
    <w:rsid w:val="00527768"/>
    <w:rsid w:val="0053346C"/>
    <w:rsid w:val="005334BC"/>
    <w:rsid w:val="00533D04"/>
    <w:rsid w:val="00535445"/>
    <w:rsid w:val="00535D76"/>
    <w:rsid w:val="00536C75"/>
    <w:rsid w:val="00541F1D"/>
    <w:rsid w:val="00545460"/>
    <w:rsid w:val="00545673"/>
    <w:rsid w:val="00546528"/>
    <w:rsid w:val="005468D3"/>
    <w:rsid w:val="00547D15"/>
    <w:rsid w:val="0055229F"/>
    <w:rsid w:val="00552D5A"/>
    <w:rsid w:val="005553EF"/>
    <w:rsid w:val="00556D36"/>
    <w:rsid w:val="005662D5"/>
    <w:rsid w:val="0056677E"/>
    <w:rsid w:val="00566CEA"/>
    <w:rsid w:val="00570B26"/>
    <w:rsid w:val="00571B75"/>
    <w:rsid w:val="00572C66"/>
    <w:rsid w:val="00573150"/>
    <w:rsid w:val="005806DB"/>
    <w:rsid w:val="00580AE8"/>
    <w:rsid w:val="00580BC0"/>
    <w:rsid w:val="00580C8B"/>
    <w:rsid w:val="00581E5D"/>
    <w:rsid w:val="0058357E"/>
    <w:rsid w:val="0058533B"/>
    <w:rsid w:val="005856E0"/>
    <w:rsid w:val="005858B6"/>
    <w:rsid w:val="0058687E"/>
    <w:rsid w:val="005869E1"/>
    <w:rsid w:val="00586E42"/>
    <w:rsid w:val="00590A45"/>
    <w:rsid w:val="00593971"/>
    <w:rsid w:val="0059451B"/>
    <w:rsid w:val="005946AD"/>
    <w:rsid w:val="00596FB2"/>
    <w:rsid w:val="0059754C"/>
    <w:rsid w:val="00597EBB"/>
    <w:rsid w:val="005A079F"/>
    <w:rsid w:val="005A510B"/>
    <w:rsid w:val="005A514F"/>
    <w:rsid w:val="005B055B"/>
    <w:rsid w:val="005B0A88"/>
    <w:rsid w:val="005B1962"/>
    <w:rsid w:val="005B2A5C"/>
    <w:rsid w:val="005B3150"/>
    <w:rsid w:val="005B6756"/>
    <w:rsid w:val="005B6811"/>
    <w:rsid w:val="005B70F9"/>
    <w:rsid w:val="005B7731"/>
    <w:rsid w:val="005C0293"/>
    <w:rsid w:val="005C10D2"/>
    <w:rsid w:val="005C3C97"/>
    <w:rsid w:val="005C40C7"/>
    <w:rsid w:val="005C62F3"/>
    <w:rsid w:val="005C6E0C"/>
    <w:rsid w:val="005C7319"/>
    <w:rsid w:val="005C7769"/>
    <w:rsid w:val="005C776B"/>
    <w:rsid w:val="005C7786"/>
    <w:rsid w:val="005D0025"/>
    <w:rsid w:val="005D0A16"/>
    <w:rsid w:val="005D16FD"/>
    <w:rsid w:val="005D1737"/>
    <w:rsid w:val="005D2A75"/>
    <w:rsid w:val="005D35D6"/>
    <w:rsid w:val="005D4654"/>
    <w:rsid w:val="005D6940"/>
    <w:rsid w:val="005E0D47"/>
    <w:rsid w:val="005E1608"/>
    <w:rsid w:val="005E1AD8"/>
    <w:rsid w:val="005E3F0A"/>
    <w:rsid w:val="005E4D31"/>
    <w:rsid w:val="005E583A"/>
    <w:rsid w:val="005F1004"/>
    <w:rsid w:val="005F1D60"/>
    <w:rsid w:val="005F1EB8"/>
    <w:rsid w:val="005F3D8B"/>
    <w:rsid w:val="005F477E"/>
    <w:rsid w:val="00600B12"/>
    <w:rsid w:val="00601930"/>
    <w:rsid w:val="00603CC3"/>
    <w:rsid w:val="006049FA"/>
    <w:rsid w:val="00604E16"/>
    <w:rsid w:val="006062C1"/>
    <w:rsid w:val="00606547"/>
    <w:rsid w:val="0061117E"/>
    <w:rsid w:val="0061183E"/>
    <w:rsid w:val="00612F03"/>
    <w:rsid w:val="0061327E"/>
    <w:rsid w:val="00613B27"/>
    <w:rsid w:val="0061429A"/>
    <w:rsid w:val="00614B46"/>
    <w:rsid w:val="006169A3"/>
    <w:rsid w:val="00616BAD"/>
    <w:rsid w:val="006170B3"/>
    <w:rsid w:val="00620085"/>
    <w:rsid w:val="00621D45"/>
    <w:rsid w:val="006229DB"/>
    <w:rsid w:val="0062367A"/>
    <w:rsid w:val="00625408"/>
    <w:rsid w:val="00626978"/>
    <w:rsid w:val="006271BC"/>
    <w:rsid w:val="006271CE"/>
    <w:rsid w:val="00627CA5"/>
    <w:rsid w:val="00630CBD"/>
    <w:rsid w:val="006315E2"/>
    <w:rsid w:val="00632321"/>
    <w:rsid w:val="00632D23"/>
    <w:rsid w:val="00634642"/>
    <w:rsid w:val="00634696"/>
    <w:rsid w:val="00637075"/>
    <w:rsid w:val="0063739E"/>
    <w:rsid w:val="006401EA"/>
    <w:rsid w:val="006474C8"/>
    <w:rsid w:val="006476E8"/>
    <w:rsid w:val="006522B4"/>
    <w:rsid w:val="0065257D"/>
    <w:rsid w:val="006526B1"/>
    <w:rsid w:val="00652D14"/>
    <w:rsid w:val="006545AE"/>
    <w:rsid w:val="00655797"/>
    <w:rsid w:val="00657C3D"/>
    <w:rsid w:val="0066268B"/>
    <w:rsid w:val="00663348"/>
    <w:rsid w:val="006651E4"/>
    <w:rsid w:val="00666190"/>
    <w:rsid w:val="006662BD"/>
    <w:rsid w:val="0066667D"/>
    <w:rsid w:val="00666B98"/>
    <w:rsid w:val="00666FA7"/>
    <w:rsid w:val="0066701E"/>
    <w:rsid w:val="0066773E"/>
    <w:rsid w:val="00667D06"/>
    <w:rsid w:val="00670D79"/>
    <w:rsid w:val="00670FBC"/>
    <w:rsid w:val="00671456"/>
    <w:rsid w:val="00671EC3"/>
    <w:rsid w:val="00673299"/>
    <w:rsid w:val="006771E5"/>
    <w:rsid w:val="006801C2"/>
    <w:rsid w:val="00681B79"/>
    <w:rsid w:val="006820E3"/>
    <w:rsid w:val="006826F2"/>
    <w:rsid w:val="00684EA1"/>
    <w:rsid w:val="00691EEA"/>
    <w:rsid w:val="006930F2"/>
    <w:rsid w:val="00695336"/>
    <w:rsid w:val="00695586"/>
    <w:rsid w:val="006955A6"/>
    <w:rsid w:val="00697740"/>
    <w:rsid w:val="006A2CD2"/>
    <w:rsid w:val="006A2E9D"/>
    <w:rsid w:val="006A334E"/>
    <w:rsid w:val="006A40F4"/>
    <w:rsid w:val="006A6900"/>
    <w:rsid w:val="006A75CB"/>
    <w:rsid w:val="006B155D"/>
    <w:rsid w:val="006B19D9"/>
    <w:rsid w:val="006B2C43"/>
    <w:rsid w:val="006B3FEC"/>
    <w:rsid w:val="006B41E8"/>
    <w:rsid w:val="006C59D2"/>
    <w:rsid w:val="006C69CC"/>
    <w:rsid w:val="006D23DD"/>
    <w:rsid w:val="006D2575"/>
    <w:rsid w:val="006D2DDB"/>
    <w:rsid w:val="006D3259"/>
    <w:rsid w:val="006D3273"/>
    <w:rsid w:val="006D41CA"/>
    <w:rsid w:val="006D5DEB"/>
    <w:rsid w:val="006D7F2B"/>
    <w:rsid w:val="006E0028"/>
    <w:rsid w:val="006E0C62"/>
    <w:rsid w:val="006E1A86"/>
    <w:rsid w:val="006E2D77"/>
    <w:rsid w:val="006E3D7A"/>
    <w:rsid w:val="006E4C1C"/>
    <w:rsid w:val="006E4FCF"/>
    <w:rsid w:val="006E5F29"/>
    <w:rsid w:val="006E649D"/>
    <w:rsid w:val="006F094A"/>
    <w:rsid w:val="006F1B5D"/>
    <w:rsid w:val="006F1C27"/>
    <w:rsid w:val="006F22AF"/>
    <w:rsid w:val="006F2623"/>
    <w:rsid w:val="006F29F5"/>
    <w:rsid w:val="006F2DDE"/>
    <w:rsid w:val="006F7FEF"/>
    <w:rsid w:val="00701CBB"/>
    <w:rsid w:val="007025C7"/>
    <w:rsid w:val="00702867"/>
    <w:rsid w:val="00705C46"/>
    <w:rsid w:val="00706700"/>
    <w:rsid w:val="0070675A"/>
    <w:rsid w:val="007068B7"/>
    <w:rsid w:val="00706AF7"/>
    <w:rsid w:val="00706B75"/>
    <w:rsid w:val="00707853"/>
    <w:rsid w:val="00712CFB"/>
    <w:rsid w:val="00714A40"/>
    <w:rsid w:val="00714C96"/>
    <w:rsid w:val="007172C1"/>
    <w:rsid w:val="00721128"/>
    <w:rsid w:val="007240BB"/>
    <w:rsid w:val="00724692"/>
    <w:rsid w:val="00724E46"/>
    <w:rsid w:val="007258DE"/>
    <w:rsid w:val="00730C27"/>
    <w:rsid w:val="007327B6"/>
    <w:rsid w:val="00732DDB"/>
    <w:rsid w:val="007338A1"/>
    <w:rsid w:val="00733E9E"/>
    <w:rsid w:val="007360D3"/>
    <w:rsid w:val="0073628F"/>
    <w:rsid w:val="007414AE"/>
    <w:rsid w:val="00741CFD"/>
    <w:rsid w:val="00742BDF"/>
    <w:rsid w:val="007436EA"/>
    <w:rsid w:val="00744041"/>
    <w:rsid w:val="007440DF"/>
    <w:rsid w:val="00747A3B"/>
    <w:rsid w:val="00750202"/>
    <w:rsid w:val="00752E18"/>
    <w:rsid w:val="0075332D"/>
    <w:rsid w:val="00753BF1"/>
    <w:rsid w:val="007540F3"/>
    <w:rsid w:val="00757698"/>
    <w:rsid w:val="00757EAF"/>
    <w:rsid w:val="00760C4C"/>
    <w:rsid w:val="0076169C"/>
    <w:rsid w:val="0076217A"/>
    <w:rsid w:val="0076400D"/>
    <w:rsid w:val="00764279"/>
    <w:rsid w:val="00764C6C"/>
    <w:rsid w:val="007658BE"/>
    <w:rsid w:val="00765EBF"/>
    <w:rsid w:val="0076724F"/>
    <w:rsid w:val="007700E1"/>
    <w:rsid w:val="00770923"/>
    <w:rsid w:val="007737A9"/>
    <w:rsid w:val="007739B8"/>
    <w:rsid w:val="007777EC"/>
    <w:rsid w:val="00780EB0"/>
    <w:rsid w:val="00782C1B"/>
    <w:rsid w:val="00784F9C"/>
    <w:rsid w:val="007876E9"/>
    <w:rsid w:val="00790687"/>
    <w:rsid w:val="00790864"/>
    <w:rsid w:val="0079128B"/>
    <w:rsid w:val="00791913"/>
    <w:rsid w:val="007942AA"/>
    <w:rsid w:val="007965FF"/>
    <w:rsid w:val="0079672F"/>
    <w:rsid w:val="007A4646"/>
    <w:rsid w:val="007A49BB"/>
    <w:rsid w:val="007A5132"/>
    <w:rsid w:val="007A6D3A"/>
    <w:rsid w:val="007A7C89"/>
    <w:rsid w:val="007A7F49"/>
    <w:rsid w:val="007B32A8"/>
    <w:rsid w:val="007C27D1"/>
    <w:rsid w:val="007C2E21"/>
    <w:rsid w:val="007C39DA"/>
    <w:rsid w:val="007D0040"/>
    <w:rsid w:val="007D2610"/>
    <w:rsid w:val="007D278C"/>
    <w:rsid w:val="007D3241"/>
    <w:rsid w:val="007D38CC"/>
    <w:rsid w:val="007D3EB8"/>
    <w:rsid w:val="007D4D3B"/>
    <w:rsid w:val="007D52BB"/>
    <w:rsid w:val="007D71F1"/>
    <w:rsid w:val="007D73FD"/>
    <w:rsid w:val="007D772E"/>
    <w:rsid w:val="007E094B"/>
    <w:rsid w:val="007E2CDF"/>
    <w:rsid w:val="007E437F"/>
    <w:rsid w:val="007E4B29"/>
    <w:rsid w:val="007E551B"/>
    <w:rsid w:val="007E64FB"/>
    <w:rsid w:val="007E75DB"/>
    <w:rsid w:val="007F112F"/>
    <w:rsid w:val="007F17D7"/>
    <w:rsid w:val="007F2E93"/>
    <w:rsid w:val="007F476B"/>
    <w:rsid w:val="007F7F89"/>
    <w:rsid w:val="008017EF"/>
    <w:rsid w:val="00802112"/>
    <w:rsid w:val="00802170"/>
    <w:rsid w:val="0080294E"/>
    <w:rsid w:val="00802DC4"/>
    <w:rsid w:val="00802E2A"/>
    <w:rsid w:val="008101F5"/>
    <w:rsid w:val="008111C7"/>
    <w:rsid w:val="00811ABB"/>
    <w:rsid w:val="00812628"/>
    <w:rsid w:val="0081379D"/>
    <w:rsid w:val="00813DE2"/>
    <w:rsid w:val="00814CFF"/>
    <w:rsid w:val="00816C5A"/>
    <w:rsid w:val="00816D72"/>
    <w:rsid w:val="00817294"/>
    <w:rsid w:val="00820072"/>
    <w:rsid w:val="0082121E"/>
    <w:rsid w:val="0082217E"/>
    <w:rsid w:val="008223C6"/>
    <w:rsid w:val="00822C21"/>
    <w:rsid w:val="0082379C"/>
    <w:rsid w:val="00823A78"/>
    <w:rsid w:val="00824720"/>
    <w:rsid w:val="008313FC"/>
    <w:rsid w:val="008318BA"/>
    <w:rsid w:val="0083231D"/>
    <w:rsid w:val="008327F0"/>
    <w:rsid w:val="00832CA7"/>
    <w:rsid w:val="00833F63"/>
    <w:rsid w:val="00834E71"/>
    <w:rsid w:val="008356AD"/>
    <w:rsid w:val="00836599"/>
    <w:rsid w:val="008366D2"/>
    <w:rsid w:val="00840B7D"/>
    <w:rsid w:val="00843553"/>
    <w:rsid w:val="00844689"/>
    <w:rsid w:val="00847FA9"/>
    <w:rsid w:val="00850E3E"/>
    <w:rsid w:val="0085168F"/>
    <w:rsid w:val="0085194B"/>
    <w:rsid w:val="00852E20"/>
    <w:rsid w:val="00853114"/>
    <w:rsid w:val="00853EE7"/>
    <w:rsid w:val="00854603"/>
    <w:rsid w:val="00856781"/>
    <w:rsid w:val="00857415"/>
    <w:rsid w:val="008606C2"/>
    <w:rsid w:val="008631CF"/>
    <w:rsid w:val="008639F2"/>
    <w:rsid w:val="00864366"/>
    <w:rsid w:val="008647FC"/>
    <w:rsid w:val="00864A8A"/>
    <w:rsid w:val="00864B93"/>
    <w:rsid w:val="008651A2"/>
    <w:rsid w:val="008705E3"/>
    <w:rsid w:val="00870A4B"/>
    <w:rsid w:val="00871417"/>
    <w:rsid w:val="00871EB7"/>
    <w:rsid w:val="0087242B"/>
    <w:rsid w:val="00874ADB"/>
    <w:rsid w:val="008813E1"/>
    <w:rsid w:val="008821A1"/>
    <w:rsid w:val="00884B4C"/>
    <w:rsid w:val="00885FC7"/>
    <w:rsid w:val="00886A57"/>
    <w:rsid w:val="008873B8"/>
    <w:rsid w:val="0089006D"/>
    <w:rsid w:val="008905B0"/>
    <w:rsid w:val="00891B38"/>
    <w:rsid w:val="00893124"/>
    <w:rsid w:val="00893428"/>
    <w:rsid w:val="00893C0B"/>
    <w:rsid w:val="00893F44"/>
    <w:rsid w:val="008956EB"/>
    <w:rsid w:val="00895812"/>
    <w:rsid w:val="008A1205"/>
    <w:rsid w:val="008A1C60"/>
    <w:rsid w:val="008A25C7"/>
    <w:rsid w:val="008A3A96"/>
    <w:rsid w:val="008A3DBF"/>
    <w:rsid w:val="008A660A"/>
    <w:rsid w:val="008A720C"/>
    <w:rsid w:val="008B141B"/>
    <w:rsid w:val="008B53DE"/>
    <w:rsid w:val="008B557D"/>
    <w:rsid w:val="008B57DE"/>
    <w:rsid w:val="008B5866"/>
    <w:rsid w:val="008B58FA"/>
    <w:rsid w:val="008B6041"/>
    <w:rsid w:val="008B66FC"/>
    <w:rsid w:val="008B6B38"/>
    <w:rsid w:val="008B70F4"/>
    <w:rsid w:val="008C0FF2"/>
    <w:rsid w:val="008C2613"/>
    <w:rsid w:val="008C323D"/>
    <w:rsid w:val="008C3A7F"/>
    <w:rsid w:val="008C3FB2"/>
    <w:rsid w:val="008C4834"/>
    <w:rsid w:val="008C4FA3"/>
    <w:rsid w:val="008C6413"/>
    <w:rsid w:val="008C6B5F"/>
    <w:rsid w:val="008C7C56"/>
    <w:rsid w:val="008D1F9E"/>
    <w:rsid w:val="008D2C45"/>
    <w:rsid w:val="008D2CAC"/>
    <w:rsid w:val="008D319F"/>
    <w:rsid w:val="008D3A0D"/>
    <w:rsid w:val="008D41F3"/>
    <w:rsid w:val="008D4B0B"/>
    <w:rsid w:val="008D54AB"/>
    <w:rsid w:val="008D5732"/>
    <w:rsid w:val="008D5A21"/>
    <w:rsid w:val="008D7796"/>
    <w:rsid w:val="008E18D7"/>
    <w:rsid w:val="008E259F"/>
    <w:rsid w:val="008E2FCF"/>
    <w:rsid w:val="008E380C"/>
    <w:rsid w:val="008E3F4E"/>
    <w:rsid w:val="008E58EC"/>
    <w:rsid w:val="008E5BC7"/>
    <w:rsid w:val="008E7482"/>
    <w:rsid w:val="008E7C25"/>
    <w:rsid w:val="008F00F8"/>
    <w:rsid w:val="008F0F1C"/>
    <w:rsid w:val="008F0FA1"/>
    <w:rsid w:val="008F1BE6"/>
    <w:rsid w:val="008F1E03"/>
    <w:rsid w:val="008F207B"/>
    <w:rsid w:val="008F2931"/>
    <w:rsid w:val="008F2DCD"/>
    <w:rsid w:val="008F4ED4"/>
    <w:rsid w:val="008F511A"/>
    <w:rsid w:val="0090082E"/>
    <w:rsid w:val="0090334B"/>
    <w:rsid w:val="00903DA5"/>
    <w:rsid w:val="00904A4D"/>
    <w:rsid w:val="0091090F"/>
    <w:rsid w:val="00911B17"/>
    <w:rsid w:val="00912B6F"/>
    <w:rsid w:val="00916DA9"/>
    <w:rsid w:val="00920E77"/>
    <w:rsid w:val="00922B94"/>
    <w:rsid w:val="0092572D"/>
    <w:rsid w:val="0093094C"/>
    <w:rsid w:val="0093337C"/>
    <w:rsid w:val="00935769"/>
    <w:rsid w:val="00935824"/>
    <w:rsid w:val="00935DF4"/>
    <w:rsid w:val="009406EF"/>
    <w:rsid w:val="00941093"/>
    <w:rsid w:val="009417EE"/>
    <w:rsid w:val="00942026"/>
    <w:rsid w:val="00944656"/>
    <w:rsid w:val="009447DB"/>
    <w:rsid w:val="009463B4"/>
    <w:rsid w:val="009527A2"/>
    <w:rsid w:val="0095327E"/>
    <w:rsid w:val="00954F95"/>
    <w:rsid w:val="009568BE"/>
    <w:rsid w:val="009571D2"/>
    <w:rsid w:val="009607F6"/>
    <w:rsid w:val="009627D4"/>
    <w:rsid w:val="00963898"/>
    <w:rsid w:val="0096586A"/>
    <w:rsid w:val="009666DE"/>
    <w:rsid w:val="00970117"/>
    <w:rsid w:val="00970F7C"/>
    <w:rsid w:val="009728EE"/>
    <w:rsid w:val="0097316A"/>
    <w:rsid w:val="009732FC"/>
    <w:rsid w:val="00973B56"/>
    <w:rsid w:val="00976463"/>
    <w:rsid w:val="00980A07"/>
    <w:rsid w:val="0098139A"/>
    <w:rsid w:val="00981BC3"/>
    <w:rsid w:val="009826D0"/>
    <w:rsid w:val="00983052"/>
    <w:rsid w:val="00983275"/>
    <w:rsid w:val="009841F8"/>
    <w:rsid w:val="00984428"/>
    <w:rsid w:val="0098616B"/>
    <w:rsid w:val="00986DAA"/>
    <w:rsid w:val="00986ECE"/>
    <w:rsid w:val="00987FF7"/>
    <w:rsid w:val="00990F26"/>
    <w:rsid w:val="0099333C"/>
    <w:rsid w:val="009936FA"/>
    <w:rsid w:val="00994844"/>
    <w:rsid w:val="00995E90"/>
    <w:rsid w:val="00996367"/>
    <w:rsid w:val="0099654E"/>
    <w:rsid w:val="009A09A0"/>
    <w:rsid w:val="009A0DE2"/>
    <w:rsid w:val="009A1BA6"/>
    <w:rsid w:val="009A2268"/>
    <w:rsid w:val="009A23DB"/>
    <w:rsid w:val="009A3248"/>
    <w:rsid w:val="009A3591"/>
    <w:rsid w:val="009A4D87"/>
    <w:rsid w:val="009A4EB9"/>
    <w:rsid w:val="009A52FF"/>
    <w:rsid w:val="009A628A"/>
    <w:rsid w:val="009B0492"/>
    <w:rsid w:val="009B0B34"/>
    <w:rsid w:val="009B1E96"/>
    <w:rsid w:val="009B1FFD"/>
    <w:rsid w:val="009B3134"/>
    <w:rsid w:val="009B5BDA"/>
    <w:rsid w:val="009B7CA9"/>
    <w:rsid w:val="009C06C3"/>
    <w:rsid w:val="009C180F"/>
    <w:rsid w:val="009C3186"/>
    <w:rsid w:val="009C442B"/>
    <w:rsid w:val="009C56EA"/>
    <w:rsid w:val="009C588D"/>
    <w:rsid w:val="009C720E"/>
    <w:rsid w:val="009D00D5"/>
    <w:rsid w:val="009D123C"/>
    <w:rsid w:val="009D1F72"/>
    <w:rsid w:val="009D6381"/>
    <w:rsid w:val="009D744B"/>
    <w:rsid w:val="009E21D4"/>
    <w:rsid w:val="009E4830"/>
    <w:rsid w:val="009E5580"/>
    <w:rsid w:val="009E576B"/>
    <w:rsid w:val="009F0A44"/>
    <w:rsid w:val="009F0BB9"/>
    <w:rsid w:val="009F1640"/>
    <w:rsid w:val="009F2CBF"/>
    <w:rsid w:val="009F2E24"/>
    <w:rsid w:val="009F2F94"/>
    <w:rsid w:val="009F39D7"/>
    <w:rsid w:val="009F4915"/>
    <w:rsid w:val="009F7D48"/>
    <w:rsid w:val="00A002F5"/>
    <w:rsid w:val="00A00ED4"/>
    <w:rsid w:val="00A00F6A"/>
    <w:rsid w:val="00A029DE"/>
    <w:rsid w:val="00A02F06"/>
    <w:rsid w:val="00A05851"/>
    <w:rsid w:val="00A05E45"/>
    <w:rsid w:val="00A05EA5"/>
    <w:rsid w:val="00A10A60"/>
    <w:rsid w:val="00A11644"/>
    <w:rsid w:val="00A1183B"/>
    <w:rsid w:val="00A119B4"/>
    <w:rsid w:val="00A123CF"/>
    <w:rsid w:val="00A14327"/>
    <w:rsid w:val="00A14D34"/>
    <w:rsid w:val="00A154D8"/>
    <w:rsid w:val="00A159FB"/>
    <w:rsid w:val="00A16C67"/>
    <w:rsid w:val="00A21175"/>
    <w:rsid w:val="00A223BD"/>
    <w:rsid w:val="00A22B7C"/>
    <w:rsid w:val="00A22BE0"/>
    <w:rsid w:val="00A22BF7"/>
    <w:rsid w:val="00A23579"/>
    <w:rsid w:val="00A24120"/>
    <w:rsid w:val="00A24B7E"/>
    <w:rsid w:val="00A27070"/>
    <w:rsid w:val="00A27648"/>
    <w:rsid w:val="00A3269E"/>
    <w:rsid w:val="00A32C60"/>
    <w:rsid w:val="00A3310C"/>
    <w:rsid w:val="00A335B9"/>
    <w:rsid w:val="00A3527F"/>
    <w:rsid w:val="00A35466"/>
    <w:rsid w:val="00A36AFA"/>
    <w:rsid w:val="00A416C6"/>
    <w:rsid w:val="00A42D76"/>
    <w:rsid w:val="00A44133"/>
    <w:rsid w:val="00A45BFE"/>
    <w:rsid w:val="00A47EB2"/>
    <w:rsid w:val="00A51A73"/>
    <w:rsid w:val="00A52E9F"/>
    <w:rsid w:val="00A5397D"/>
    <w:rsid w:val="00A55C8C"/>
    <w:rsid w:val="00A57D06"/>
    <w:rsid w:val="00A60766"/>
    <w:rsid w:val="00A60F39"/>
    <w:rsid w:val="00A625D0"/>
    <w:rsid w:val="00A625D8"/>
    <w:rsid w:val="00A626B7"/>
    <w:rsid w:val="00A62981"/>
    <w:rsid w:val="00A62EDC"/>
    <w:rsid w:val="00A63CCB"/>
    <w:rsid w:val="00A6505B"/>
    <w:rsid w:val="00A6551D"/>
    <w:rsid w:val="00A656B4"/>
    <w:rsid w:val="00A65C42"/>
    <w:rsid w:val="00A7010E"/>
    <w:rsid w:val="00A702D0"/>
    <w:rsid w:val="00A71601"/>
    <w:rsid w:val="00A7207A"/>
    <w:rsid w:val="00A730C3"/>
    <w:rsid w:val="00A75C59"/>
    <w:rsid w:val="00A76618"/>
    <w:rsid w:val="00A7709B"/>
    <w:rsid w:val="00A83FAF"/>
    <w:rsid w:val="00A850B5"/>
    <w:rsid w:val="00A853D9"/>
    <w:rsid w:val="00A8568E"/>
    <w:rsid w:val="00A8618C"/>
    <w:rsid w:val="00A86192"/>
    <w:rsid w:val="00A8727F"/>
    <w:rsid w:val="00A874F3"/>
    <w:rsid w:val="00A87D1A"/>
    <w:rsid w:val="00A90180"/>
    <w:rsid w:val="00A90C0B"/>
    <w:rsid w:val="00A90C4B"/>
    <w:rsid w:val="00A91CB2"/>
    <w:rsid w:val="00A93BBC"/>
    <w:rsid w:val="00A944FA"/>
    <w:rsid w:val="00A9664A"/>
    <w:rsid w:val="00AA033D"/>
    <w:rsid w:val="00AA330D"/>
    <w:rsid w:val="00AA393B"/>
    <w:rsid w:val="00AA3B2E"/>
    <w:rsid w:val="00AA3C43"/>
    <w:rsid w:val="00AA3CC9"/>
    <w:rsid w:val="00AB00DF"/>
    <w:rsid w:val="00AB16B9"/>
    <w:rsid w:val="00AB1A1D"/>
    <w:rsid w:val="00AB24C6"/>
    <w:rsid w:val="00AB391F"/>
    <w:rsid w:val="00AB4F9E"/>
    <w:rsid w:val="00AB52D6"/>
    <w:rsid w:val="00AB6D61"/>
    <w:rsid w:val="00AC0B03"/>
    <w:rsid w:val="00AC32E7"/>
    <w:rsid w:val="00AC4E08"/>
    <w:rsid w:val="00AC58D0"/>
    <w:rsid w:val="00AC6BD7"/>
    <w:rsid w:val="00AD0C5E"/>
    <w:rsid w:val="00AD3319"/>
    <w:rsid w:val="00AD338E"/>
    <w:rsid w:val="00AD50F4"/>
    <w:rsid w:val="00AD5478"/>
    <w:rsid w:val="00AD5C78"/>
    <w:rsid w:val="00AE2C14"/>
    <w:rsid w:val="00AE6352"/>
    <w:rsid w:val="00AE771C"/>
    <w:rsid w:val="00AF1A01"/>
    <w:rsid w:val="00AF283B"/>
    <w:rsid w:val="00AF3F26"/>
    <w:rsid w:val="00AF61E6"/>
    <w:rsid w:val="00B04507"/>
    <w:rsid w:val="00B07080"/>
    <w:rsid w:val="00B07ACE"/>
    <w:rsid w:val="00B117F2"/>
    <w:rsid w:val="00B13315"/>
    <w:rsid w:val="00B13A94"/>
    <w:rsid w:val="00B13C13"/>
    <w:rsid w:val="00B13F11"/>
    <w:rsid w:val="00B15390"/>
    <w:rsid w:val="00B156DC"/>
    <w:rsid w:val="00B17069"/>
    <w:rsid w:val="00B17434"/>
    <w:rsid w:val="00B24034"/>
    <w:rsid w:val="00B2429A"/>
    <w:rsid w:val="00B273A1"/>
    <w:rsid w:val="00B33068"/>
    <w:rsid w:val="00B338FC"/>
    <w:rsid w:val="00B34A97"/>
    <w:rsid w:val="00B35C24"/>
    <w:rsid w:val="00B36B68"/>
    <w:rsid w:val="00B37E56"/>
    <w:rsid w:val="00B40689"/>
    <w:rsid w:val="00B40D17"/>
    <w:rsid w:val="00B41D92"/>
    <w:rsid w:val="00B4441D"/>
    <w:rsid w:val="00B447D0"/>
    <w:rsid w:val="00B44CA1"/>
    <w:rsid w:val="00B47A92"/>
    <w:rsid w:val="00B5061D"/>
    <w:rsid w:val="00B509BD"/>
    <w:rsid w:val="00B50A21"/>
    <w:rsid w:val="00B519E3"/>
    <w:rsid w:val="00B52213"/>
    <w:rsid w:val="00B534CA"/>
    <w:rsid w:val="00B53EB3"/>
    <w:rsid w:val="00B55783"/>
    <w:rsid w:val="00B55A52"/>
    <w:rsid w:val="00B577DD"/>
    <w:rsid w:val="00B64F16"/>
    <w:rsid w:val="00B6511D"/>
    <w:rsid w:val="00B662D1"/>
    <w:rsid w:val="00B66545"/>
    <w:rsid w:val="00B674BB"/>
    <w:rsid w:val="00B746F2"/>
    <w:rsid w:val="00B75457"/>
    <w:rsid w:val="00B7740E"/>
    <w:rsid w:val="00B776CA"/>
    <w:rsid w:val="00B80D52"/>
    <w:rsid w:val="00B81985"/>
    <w:rsid w:val="00B82D5D"/>
    <w:rsid w:val="00B83864"/>
    <w:rsid w:val="00B83A28"/>
    <w:rsid w:val="00B86174"/>
    <w:rsid w:val="00B8686D"/>
    <w:rsid w:val="00B86A25"/>
    <w:rsid w:val="00B870DD"/>
    <w:rsid w:val="00B879E8"/>
    <w:rsid w:val="00B9129F"/>
    <w:rsid w:val="00B92A61"/>
    <w:rsid w:val="00B95274"/>
    <w:rsid w:val="00B955A0"/>
    <w:rsid w:val="00B95AE3"/>
    <w:rsid w:val="00BA27D6"/>
    <w:rsid w:val="00BA2FC4"/>
    <w:rsid w:val="00BA335F"/>
    <w:rsid w:val="00BA408B"/>
    <w:rsid w:val="00BA45B4"/>
    <w:rsid w:val="00BA4E40"/>
    <w:rsid w:val="00BA579B"/>
    <w:rsid w:val="00BA5AFA"/>
    <w:rsid w:val="00BA74F8"/>
    <w:rsid w:val="00BB1DFB"/>
    <w:rsid w:val="00BB292C"/>
    <w:rsid w:val="00BB3693"/>
    <w:rsid w:val="00BB477C"/>
    <w:rsid w:val="00BB5B78"/>
    <w:rsid w:val="00BC0ED1"/>
    <w:rsid w:val="00BC220B"/>
    <w:rsid w:val="00BC2A54"/>
    <w:rsid w:val="00BC4F52"/>
    <w:rsid w:val="00BC4FEC"/>
    <w:rsid w:val="00BC5417"/>
    <w:rsid w:val="00BC6136"/>
    <w:rsid w:val="00BC73D4"/>
    <w:rsid w:val="00BC7C96"/>
    <w:rsid w:val="00BD0118"/>
    <w:rsid w:val="00BD23E1"/>
    <w:rsid w:val="00BD5319"/>
    <w:rsid w:val="00BD534C"/>
    <w:rsid w:val="00BD5BE4"/>
    <w:rsid w:val="00BD5D81"/>
    <w:rsid w:val="00BD5E94"/>
    <w:rsid w:val="00BD6BA4"/>
    <w:rsid w:val="00BE1F43"/>
    <w:rsid w:val="00BE2F6E"/>
    <w:rsid w:val="00BE54B2"/>
    <w:rsid w:val="00BE639C"/>
    <w:rsid w:val="00BE6F6A"/>
    <w:rsid w:val="00BE75C5"/>
    <w:rsid w:val="00BF1323"/>
    <w:rsid w:val="00BF18DE"/>
    <w:rsid w:val="00BF283D"/>
    <w:rsid w:val="00BF4C21"/>
    <w:rsid w:val="00BF53E7"/>
    <w:rsid w:val="00BF5E42"/>
    <w:rsid w:val="00BF6416"/>
    <w:rsid w:val="00BF65BA"/>
    <w:rsid w:val="00BF6BD9"/>
    <w:rsid w:val="00C0199B"/>
    <w:rsid w:val="00C02784"/>
    <w:rsid w:val="00C04E14"/>
    <w:rsid w:val="00C052E1"/>
    <w:rsid w:val="00C06916"/>
    <w:rsid w:val="00C10C1A"/>
    <w:rsid w:val="00C12E40"/>
    <w:rsid w:val="00C12FBE"/>
    <w:rsid w:val="00C15145"/>
    <w:rsid w:val="00C159CE"/>
    <w:rsid w:val="00C15AF4"/>
    <w:rsid w:val="00C15D6D"/>
    <w:rsid w:val="00C16843"/>
    <w:rsid w:val="00C2109A"/>
    <w:rsid w:val="00C225E8"/>
    <w:rsid w:val="00C230E6"/>
    <w:rsid w:val="00C2513E"/>
    <w:rsid w:val="00C253C9"/>
    <w:rsid w:val="00C2578E"/>
    <w:rsid w:val="00C2764C"/>
    <w:rsid w:val="00C30FCE"/>
    <w:rsid w:val="00C31FEB"/>
    <w:rsid w:val="00C320EE"/>
    <w:rsid w:val="00C32EA7"/>
    <w:rsid w:val="00C330FA"/>
    <w:rsid w:val="00C35D7A"/>
    <w:rsid w:val="00C37277"/>
    <w:rsid w:val="00C37F63"/>
    <w:rsid w:val="00C411F7"/>
    <w:rsid w:val="00C424C5"/>
    <w:rsid w:val="00C476C2"/>
    <w:rsid w:val="00C5397C"/>
    <w:rsid w:val="00C546C5"/>
    <w:rsid w:val="00C54714"/>
    <w:rsid w:val="00C55554"/>
    <w:rsid w:val="00C5560A"/>
    <w:rsid w:val="00C574A9"/>
    <w:rsid w:val="00C604FD"/>
    <w:rsid w:val="00C65F81"/>
    <w:rsid w:val="00C661AE"/>
    <w:rsid w:val="00C667CE"/>
    <w:rsid w:val="00C66D16"/>
    <w:rsid w:val="00C67C3F"/>
    <w:rsid w:val="00C716A0"/>
    <w:rsid w:val="00C75549"/>
    <w:rsid w:val="00C77784"/>
    <w:rsid w:val="00C82068"/>
    <w:rsid w:val="00C8324F"/>
    <w:rsid w:val="00C86CED"/>
    <w:rsid w:val="00C87748"/>
    <w:rsid w:val="00C9049E"/>
    <w:rsid w:val="00C910AC"/>
    <w:rsid w:val="00C9296A"/>
    <w:rsid w:val="00C92C16"/>
    <w:rsid w:val="00C94475"/>
    <w:rsid w:val="00C94737"/>
    <w:rsid w:val="00C94A76"/>
    <w:rsid w:val="00C95B13"/>
    <w:rsid w:val="00C9685D"/>
    <w:rsid w:val="00CA03EC"/>
    <w:rsid w:val="00CA0622"/>
    <w:rsid w:val="00CA079A"/>
    <w:rsid w:val="00CA0F4C"/>
    <w:rsid w:val="00CA0FE9"/>
    <w:rsid w:val="00CA1FAA"/>
    <w:rsid w:val="00CA1FC6"/>
    <w:rsid w:val="00CA4294"/>
    <w:rsid w:val="00CA4477"/>
    <w:rsid w:val="00CA4EBB"/>
    <w:rsid w:val="00CA5FC5"/>
    <w:rsid w:val="00CA6B65"/>
    <w:rsid w:val="00CB18F9"/>
    <w:rsid w:val="00CB199E"/>
    <w:rsid w:val="00CB20CD"/>
    <w:rsid w:val="00CB3111"/>
    <w:rsid w:val="00CB3628"/>
    <w:rsid w:val="00CB3830"/>
    <w:rsid w:val="00CB4286"/>
    <w:rsid w:val="00CB48CC"/>
    <w:rsid w:val="00CB7463"/>
    <w:rsid w:val="00CB75A0"/>
    <w:rsid w:val="00CC124C"/>
    <w:rsid w:val="00CC229D"/>
    <w:rsid w:val="00CC26C5"/>
    <w:rsid w:val="00CC448E"/>
    <w:rsid w:val="00CC4DDC"/>
    <w:rsid w:val="00CC53C3"/>
    <w:rsid w:val="00CC690D"/>
    <w:rsid w:val="00CC6D30"/>
    <w:rsid w:val="00CC7CDE"/>
    <w:rsid w:val="00CD06EA"/>
    <w:rsid w:val="00CD1FE2"/>
    <w:rsid w:val="00CD26F8"/>
    <w:rsid w:val="00CD2E5A"/>
    <w:rsid w:val="00CD72EF"/>
    <w:rsid w:val="00CD734E"/>
    <w:rsid w:val="00CE0846"/>
    <w:rsid w:val="00CE1058"/>
    <w:rsid w:val="00CE14B2"/>
    <w:rsid w:val="00CE63D1"/>
    <w:rsid w:val="00CE7CF1"/>
    <w:rsid w:val="00CE7CFF"/>
    <w:rsid w:val="00CF0527"/>
    <w:rsid w:val="00CF0958"/>
    <w:rsid w:val="00CF3167"/>
    <w:rsid w:val="00CF3A34"/>
    <w:rsid w:val="00CF4EB2"/>
    <w:rsid w:val="00CF6219"/>
    <w:rsid w:val="00D01C04"/>
    <w:rsid w:val="00D03798"/>
    <w:rsid w:val="00D04F67"/>
    <w:rsid w:val="00D05B44"/>
    <w:rsid w:val="00D06C21"/>
    <w:rsid w:val="00D06E8C"/>
    <w:rsid w:val="00D102AA"/>
    <w:rsid w:val="00D11234"/>
    <w:rsid w:val="00D14400"/>
    <w:rsid w:val="00D14A97"/>
    <w:rsid w:val="00D15FB1"/>
    <w:rsid w:val="00D20427"/>
    <w:rsid w:val="00D207FE"/>
    <w:rsid w:val="00D2084F"/>
    <w:rsid w:val="00D20C98"/>
    <w:rsid w:val="00D214EB"/>
    <w:rsid w:val="00D227C7"/>
    <w:rsid w:val="00D22E50"/>
    <w:rsid w:val="00D2476F"/>
    <w:rsid w:val="00D2662C"/>
    <w:rsid w:val="00D3120F"/>
    <w:rsid w:val="00D3131D"/>
    <w:rsid w:val="00D36F75"/>
    <w:rsid w:val="00D378A0"/>
    <w:rsid w:val="00D433BD"/>
    <w:rsid w:val="00D45955"/>
    <w:rsid w:val="00D45A16"/>
    <w:rsid w:val="00D45E6C"/>
    <w:rsid w:val="00D46C52"/>
    <w:rsid w:val="00D46CDC"/>
    <w:rsid w:val="00D47C4B"/>
    <w:rsid w:val="00D507FA"/>
    <w:rsid w:val="00D50E92"/>
    <w:rsid w:val="00D51C65"/>
    <w:rsid w:val="00D52555"/>
    <w:rsid w:val="00D528DC"/>
    <w:rsid w:val="00D52918"/>
    <w:rsid w:val="00D54027"/>
    <w:rsid w:val="00D56286"/>
    <w:rsid w:val="00D573DF"/>
    <w:rsid w:val="00D6320F"/>
    <w:rsid w:val="00D6437F"/>
    <w:rsid w:val="00D659C5"/>
    <w:rsid w:val="00D65EFC"/>
    <w:rsid w:val="00D66307"/>
    <w:rsid w:val="00D67653"/>
    <w:rsid w:val="00D67F86"/>
    <w:rsid w:val="00D67FC3"/>
    <w:rsid w:val="00D72176"/>
    <w:rsid w:val="00D74481"/>
    <w:rsid w:val="00D74CB6"/>
    <w:rsid w:val="00D76292"/>
    <w:rsid w:val="00D778F4"/>
    <w:rsid w:val="00D82039"/>
    <w:rsid w:val="00D83BF9"/>
    <w:rsid w:val="00D865AA"/>
    <w:rsid w:val="00D914D9"/>
    <w:rsid w:val="00D91526"/>
    <w:rsid w:val="00D918FD"/>
    <w:rsid w:val="00D93DB7"/>
    <w:rsid w:val="00D94CEE"/>
    <w:rsid w:val="00D9653E"/>
    <w:rsid w:val="00D968DF"/>
    <w:rsid w:val="00D97284"/>
    <w:rsid w:val="00DA1E70"/>
    <w:rsid w:val="00DA26B7"/>
    <w:rsid w:val="00DA64A7"/>
    <w:rsid w:val="00DB24C2"/>
    <w:rsid w:val="00DB3235"/>
    <w:rsid w:val="00DB4C54"/>
    <w:rsid w:val="00DB4CDE"/>
    <w:rsid w:val="00DB4F8A"/>
    <w:rsid w:val="00DB5016"/>
    <w:rsid w:val="00DB6AB1"/>
    <w:rsid w:val="00DB7ADD"/>
    <w:rsid w:val="00DB7BDB"/>
    <w:rsid w:val="00DC12D6"/>
    <w:rsid w:val="00DC264B"/>
    <w:rsid w:val="00DC4CB9"/>
    <w:rsid w:val="00DC4D46"/>
    <w:rsid w:val="00DC5184"/>
    <w:rsid w:val="00DC5947"/>
    <w:rsid w:val="00DC7721"/>
    <w:rsid w:val="00DD26F9"/>
    <w:rsid w:val="00DE01A2"/>
    <w:rsid w:val="00DE15B7"/>
    <w:rsid w:val="00DE2B32"/>
    <w:rsid w:val="00DE71C8"/>
    <w:rsid w:val="00DF058C"/>
    <w:rsid w:val="00DF0B08"/>
    <w:rsid w:val="00DF22FD"/>
    <w:rsid w:val="00DF2D04"/>
    <w:rsid w:val="00DF6607"/>
    <w:rsid w:val="00DF663C"/>
    <w:rsid w:val="00DF71B4"/>
    <w:rsid w:val="00DF7F61"/>
    <w:rsid w:val="00E0738B"/>
    <w:rsid w:val="00E11EE1"/>
    <w:rsid w:val="00E125D1"/>
    <w:rsid w:val="00E135B1"/>
    <w:rsid w:val="00E13785"/>
    <w:rsid w:val="00E13F6F"/>
    <w:rsid w:val="00E146D5"/>
    <w:rsid w:val="00E166C5"/>
    <w:rsid w:val="00E206F4"/>
    <w:rsid w:val="00E21854"/>
    <w:rsid w:val="00E23368"/>
    <w:rsid w:val="00E248E2"/>
    <w:rsid w:val="00E249B1"/>
    <w:rsid w:val="00E24F2C"/>
    <w:rsid w:val="00E26546"/>
    <w:rsid w:val="00E304A7"/>
    <w:rsid w:val="00E31163"/>
    <w:rsid w:val="00E331A7"/>
    <w:rsid w:val="00E34B7A"/>
    <w:rsid w:val="00E357AA"/>
    <w:rsid w:val="00E35929"/>
    <w:rsid w:val="00E36D39"/>
    <w:rsid w:val="00E3716A"/>
    <w:rsid w:val="00E401CA"/>
    <w:rsid w:val="00E4039C"/>
    <w:rsid w:val="00E404FF"/>
    <w:rsid w:val="00E4253E"/>
    <w:rsid w:val="00E4264E"/>
    <w:rsid w:val="00E44358"/>
    <w:rsid w:val="00E45CE4"/>
    <w:rsid w:val="00E46EBB"/>
    <w:rsid w:val="00E4716C"/>
    <w:rsid w:val="00E47B58"/>
    <w:rsid w:val="00E51B22"/>
    <w:rsid w:val="00E5283F"/>
    <w:rsid w:val="00E53B19"/>
    <w:rsid w:val="00E53DEA"/>
    <w:rsid w:val="00E53F45"/>
    <w:rsid w:val="00E565B2"/>
    <w:rsid w:val="00E57054"/>
    <w:rsid w:val="00E61801"/>
    <w:rsid w:val="00E65782"/>
    <w:rsid w:val="00E65786"/>
    <w:rsid w:val="00E66211"/>
    <w:rsid w:val="00E67B79"/>
    <w:rsid w:val="00E708C8"/>
    <w:rsid w:val="00E715A6"/>
    <w:rsid w:val="00E727F5"/>
    <w:rsid w:val="00E72E74"/>
    <w:rsid w:val="00E75BC3"/>
    <w:rsid w:val="00E75D14"/>
    <w:rsid w:val="00E7654D"/>
    <w:rsid w:val="00E76641"/>
    <w:rsid w:val="00E7702F"/>
    <w:rsid w:val="00E81101"/>
    <w:rsid w:val="00E86A84"/>
    <w:rsid w:val="00E87650"/>
    <w:rsid w:val="00E87ECB"/>
    <w:rsid w:val="00E90B32"/>
    <w:rsid w:val="00E90DC9"/>
    <w:rsid w:val="00E91DDE"/>
    <w:rsid w:val="00E92BFF"/>
    <w:rsid w:val="00E93477"/>
    <w:rsid w:val="00E94245"/>
    <w:rsid w:val="00E96F2A"/>
    <w:rsid w:val="00E97DD4"/>
    <w:rsid w:val="00EA0F3C"/>
    <w:rsid w:val="00EA1374"/>
    <w:rsid w:val="00EA3108"/>
    <w:rsid w:val="00EA35DA"/>
    <w:rsid w:val="00EA3F28"/>
    <w:rsid w:val="00EA4BBF"/>
    <w:rsid w:val="00EA4F34"/>
    <w:rsid w:val="00EA5A51"/>
    <w:rsid w:val="00EA5F90"/>
    <w:rsid w:val="00EB253F"/>
    <w:rsid w:val="00EB30DE"/>
    <w:rsid w:val="00EB4913"/>
    <w:rsid w:val="00EB6C28"/>
    <w:rsid w:val="00EB755E"/>
    <w:rsid w:val="00EC0283"/>
    <w:rsid w:val="00EC02C3"/>
    <w:rsid w:val="00EC0DF4"/>
    <w:rsid w:val="00EC1490"/>
    <w:rsid w:val="00EC186B"/>
    <w:rsid w:val="00EC1D0C"/>
    <w:rsid w:val="00EC3238"/>
    <w:rsid w:val="00EC5240"/>
    <w:rsid w:val="00EC5507"/>
    <w:rsid w:val="00EC5A95"/>
    <w:rsid w:val="00EC6204"/>
    <w:rsid w:val="00EC7BB9"/>
    <w:rsid w:val="00ED10FD"/>
    <w:rsid w:val="00ED27C3"/>
    <w:rsid w:val="00ED301A"/>
    <w:rsid w:val="00ED706A"/>
    <w:rsid w:val="00EE0E67"/>
    <w:rsid w:val="00EE14A5"/>
    <w:rsid w:val="00EE1C76"/>
    <w:rsid w:val="00EE34A4"/>
    <w:rsid w:val="00EE396F"/>
    <w:rsid w:val="00EE7028"/>
    <w:rsid w:val="00EE7746"/>
    <w:rsid w:val="00EF0309"/>
    <w:rsid w:val="00EF1CFD"/>
    <w:rsid w:val="00EF2E80"/>
    <w:rsid w:val="00EF397F"/>
    <w:rsid w:val="00EF42B2"/>
    <w:rsid w:val="00EF6D90"/>
    <w:rsid w:val="00F02A79"/>
    <w:rsid w:val="00F02D15"/>
    <w:rsid w:val="00F03CC6"/>
    <w:rsid w:val="00F04836"/>
    <w:rsid w:val="00F073BC"/>
    <w:rsid w:val="00F1079C"/>
    <w:rsid w:val="00F11792"/>
    <w:rsid w:val="00F1300F"/>
    <w:rsid w:val="00F15127"/>
    <w:rsid w:val="00F15412"/>
    <w:rsid w:val="00F20840"/>
    <w:rsid w:val="00F225EE"/>
    <w:rsid w:val="00F24608"/>
    <w:rsid w:val="00F254E7"/>
    <w:rsid w:val="00F308C5"/>
    <w:rsid w:val="00F31F2F"/>
    <w:rsid w:val="00F3257C"/>
    <w:rsid w:val="00F336B6"/>
    <w:rsid w:val="00F33C2C"/>
    <w:rsid w:val="00F36251"/>
    <w:rsid w:val="00F3628F"/>
    <w:rsid w:val="00F36315"/>
    <w:rsid w:val="00F36DFC"/>
    <w:rsid w:val="00F36E77"/>
    <w:rsid w:val="00F4057D"/>
    <w:rsid w:val="00F40E27"/>
    <w:rsid w:val="00F42273"/>
    <w:rsid w:val="00F43F40"/>
    <w:rsid w:val="00F476D2"/>
    <w:rsid w:val="00F47AE8"/>
    <w:rsid w:val="00F521BB"/>
    <w:rsid w:val="00F524B2"/>
    <w:rsid w:val="00F551F5"/>
    <w:rsid w:val="00F56247"/>
    <w:rsid w:val="00F5796C"/>
    <w:rsid w:val="00F57C0D"/>
    <w:rsid w:val="00F625CD"/>
    <w:rsid w:val="00F63A29"/>
    <w:rsid w:val="00F65591"/>
    <w:rsid w:val="00F70900"/>
    <w:rsid w:val="00F7250D"/>
    <w:rsid w:val="00F72F7B"/>
    <w:rsid w:val="00F72F93"/>
    <w:rsid w:val="00F73FB1"/>
    <w:rsid w:val="00F7765E"/>
    <w:rsid w:val="00F803B6"/>
    <w:rsid w:val="00F81B27"/>
    <w:rsid w:val="00F8321E"/>
    <w:rsid w:val="00F834E7"/>
    <w:rsid w:val="00F86296"/>
    <w:rsid w:val="00F8710C"/>
    <w:rsid w:val="00F96F02"/>
    <w:rsid w:val="00F97365"/>
    <w:rsid w:val="00FA1EA3"/>
    <w:rsid w:val="00FA4EBB"/>
    <w:rsid w:val="00FA75F7"/>
    <w:rsid w:val="00FA7AC7"/>
    <w:rsid w:val="00FB0A1F"/>
    <w:rsid w:val="00FB0C4F"/>
    <w:rsid w:val="00FB2092"/>
    <w:rsid w:val="00FB2222"/>
    <w:rsid w:val="00FB25B7"/>
    <w:rsid w:val="00FB64DB"/>
    <w:rsid w:val="00FC00F2"/>
    <w:rsid w:val="00FC3CB0"/>
    <w:rsid w:val="00FC5DE4"/>
    <w:rsid w:val="00FD210D"/>
    <w:rsid w:val="00FD2DEE"/>
    <w:rsid w:val="00FD69B4"/>
    <w:rsid w:val="00FD7313"/>
    <w:rsid w:val="00FD7F65"/>
    <w:rsid w:val="00FE2614"/>
    <w:rsid w:val="00FE31CB"/>
    <w:rsid w:val="00FE4470"/>
    <w:rsid w:val="00FE46CB"/>
    <w:rsid w:val="00FF265F"/>
    <w:rsid w:val="00FF2EF4"/>
    <w:rsid w:val="00FF3BE6"/>
    <w:rsid w:val="00FF3D50"/>
    <w:rsid w:val="00FF468D"/>
    <w:rsid w:val="00FF57F8"/>
    <w:rsid w:val="00FF59BD"/>
    <w:rsid w:val="00FF64ED"/>
    <w:rsid w:val="00FF6B02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1"/>
  </w:style>
  <w:style w:type="paragraph" w:styleId="2">
    <w:name w:val="heading 2"/>
    <w:basedOn w:val="a"/>
    <w:link w:val="20"/>
    <w:uiPriority w:val="9"/>
    <w:qFormat/>
    <w:rsid w:val="000D001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01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00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40433C"/>
  </w:style>
  <w:style w:type="character" w:customStyle="1" w:styleId="feeds-pagenavigationtooltip">
    <w:name w:val="feeds-page__navigation_tooltip"/>
    <w:basedOn w:val="a0"/>
    <w:rsid w:val="0040433C"/>
  </w:style>
  <w:style w:type="paragraph" w:customStyle="1" w:styleId="rtejustify">
    <w:name w:val="rtejustify"/>
    <w:basedOn w:val="a"/>
    <w:rsid w:val="00BE1F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55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37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8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4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E717-53C5-4C71-8E64-C2BDD5BD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2</cp:revision>
  <dcterms:created xsi:type="dcterms:W3CDTF">2025-07-15T19:29:00Z</dcterms:created>
  <dcterms:modified xsi:type="dcterms:W3CDTF">2025-07-15T19:29:00Z</dcterms:modified>
</cp:coreProperties>
</file>