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73BD7" w:rsidRDefault="00D73BD7" w:rsidP="00D73BD7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ПРОЕКТ</w:t>
      </w:r>
    </w:p>
    <w:bookmarkEnd w:id="0"/>
    <w:p w:rsidR="00513D4C" w:rsidRPr="00851696" w:rsidRDefault="00513D4C" w:rsidP="00513D4C">
      <w:pPr>
        <w:jc w:val="center"/>
        <w:rPr>
          <w:sz w:val="28"/>
          <w:szCs w:val="28"/>
        </w:rPr>
      </w:pPr>
      <w:r w:rsidRPr="00851696">
        <w:rPr>
          <w:sz w:val="28"/>
          <w:szCs w:val="28"/>
        </w:rPr>
        <w:t>Российская Федерация</w:t>
      </w:r>
    </w:p>
    <w:p w:rsidR="00513D4C" w:rsidRPr="00851696" w:rsidRDefault="00513D4C" w:rsidP="00513D4C">
      <w:pPr>
        <w:jc w:val="center"/>
        <w:rPr>
          <w:sz w:val="28"/>
          <w:szCs w:val="28"/>
        </w:rPr>
      </w:pPr>
      <w:r w:rsidRPr="00851696">
        <w:rPr>
          <w:sz w:val="28"/>
          <w:szCs w:val="28"/>
        </w:rPr>
        <w:t>Ростовская область</w:t>
      </w:r>
    </w:p>
    <w:p w:rsidR="00513D4C" w:rsidRPr="00851696" w:rsidRDefault="00513D4C" w:rsidP="00513D4C">
      <w:pPr>
        <w:jc w:val="center"/>
        <w:rPr>
          <w:sz w:val="28"/>
          <w:szCs w:val="28"/>
        </w:rPr>
      </w:pPr>
      <w:r w:rsidRPr="00851696">
        <w:rPr>
          <w:sz w:val="28"/>
          <w:szCs w:val="28"/>
        </w:rPr>
        <w:t>Сальский район</w:t>
      </w:r>
    </w:p>
    <w:p w:rsidR="00513D4C" w:rsidRPr="00851696" w:rsidRDefault="00513D4C" w:rsidP="00513D4C">
      <w:pPr>
        <w:jc w:val="center"/>
        <w:rPr>
          <w:sz w:val="28"/>
          <w:szCs w:val="28"/>
        </w:rPr>
      </w:pPr>
      <w:r w:rsidRPr="00851696">
        <w:rPr>
          <w:sz w:val="28"/>
          <w:szCs w:val="28"/>
        </w:rPr>
        <w:t xml:space="preserve">АДМИНИСТРАЦИЯ </w:t>
      </w:r>
      <w:r w:rsidR="002A64E2">
        <w:rPr>
          <w:sz w:val="28"/>
          <w:szCs w:val="28"/>
        </w:rPr>
        <w:t>МАНЫЧ</w:t>
      </w:r>
      <w:r w:rsidRPr="00851696">
        <w:rPr>
          <w:sz w:val="28"/>
          <w:szCs w:val="28"/>
        </w:rPr>
        <w:t>СКОГО СЕЛЬСКОГО ПОСЕЛЕНИЯ</w:t>
      </w:r>
    </w:p>
    <w:p w:rsidR="00513D4C" w:rsidRPr="00851696" w:rsidRDefault="00513D4C" w:rsidP="00513D4C">
      <w:pPr>
        <w:rPr>
          <w:sz w:val="28"/>
          <w:szCs w:val="28"/>
        </w:rPr>
      </w:pPr>
    </w:p>
    <w:p w:rsidR="00513D4C" w:rsidRPr="00851696" w:rsidRDefault="00D73BD7" w:rsidP="00513D4C">
      <w:pPr>
        <w:rPr>
          <w:sz w:val="28"/>
          <w:szCs w:val="28"/>
        </w:rPr>
      </w:pPr>
      <w:r w:rsidRPr="0085169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27940" t="31115" r="29210" b="260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2EA76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NwFwIAADQEAAAOAAAAZHJzL2Uyb0RvYy54bWysU8GO2jAQvVfqP1i+QxIaWI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" strokeweight="4pt">
                <v:stroke linestyle="thickBetweenThin"/>
              </v:line>
            </w:pict>
          </mc:Fallback>
        </mc:AlternateContent>
      </w:r>
    </w:p>
    <w:p w:rsidR="00513D4C" w:rsidRPr="00851696" w:rsidRDefault="00513D4C" w:rsidP="00513D4C">
      <w:pPr>
        <w:rPr>
          <w:sz w:val="28"/>
          <w:szCs w:val="28"/>
        </w:rPr>
      </w:pPr>
    </w:p>
    <w:p w:rsidR="00513D4C" w:rsidRPr="00851696" w:rsidRDefault="00513D4C" w:rsidP="00513D4C">
      <w:pPr>
        <w:rPr>
          <w:sz w:val="28"/>
          <w:szCs w:val="28"/>
        </w:rPr>
      </w:pPr>
      <w:r w:rsidRPr="00851696">
        <w:rPr>
          <w:sz w:val="28"/>
          <w:szCs w:val="28"/>
        </w:rPr>
        <w:t xml:space="preserve">                                                          ПОСТАНОВЛЕНИЕ</w:t>
      </w:r>
    </w:p>
    <w:p w:rsidR="00513D4C" w:rsidRPr="00851696" w:rsidRDefault="00513D4C" w:rsidP="00513D4C">
      <w:pPr>
        <w:rPr>
          <w:sz w:val="28"/>
          <w:szCs w:val="28"/>
        </w:rPr>
      </w:pPr>
    </w:p>
    <w:p w:rsidR="00513D4C" w:rsidRPr="00851696" w:rsidRDefault="00D73BD7" w:rsidP="00513D4C">
      <w:pPr>
        <w:rPr>
          <w:sz w:val="28"/>
          <w:szCs w:val="28"/>
        </w:rPr>
      </w:pPr>
      <w:r>
        <w:rPr>
          <w:sz w:val="28"/>
          <w:szCs w:val="28"/>
        </w:rPr>
        <w:t>.10</w:t>
      </w:r>
      <w:r w:rsidR="00513D4C" w:rsidRPr="00851696">
        <w:rPr>
          <w:sz w:val="28"/>
          <w:szCs w:val="28"/>
        </w:rPr>
        <w:t>.20</w:t>
      </w:r>
      <w:r w:rsidR="00244CD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513D4C" w:rsidRPr="00851696">
        <w:rPr>
          <w:sz w:val="28"/>
          <w:szCs w:val="28"/>
        </w:rPr>
        <w:t xml:space="preserve">                                                                                </w:t>
      </w:r>
      <w:r w:rsidR="00513D4C">
        <w:rPr>
          <w:sz w:val="28"/>
          <w:szCs w:val="28"/>
        </w:rPr>
        <w:t xml:space="preserve"> </w:t>
      </w:r>
      <w:r w:rsidR="00244CD7">
        <w:rPr>
          <w:sz w:val="28"/>
          <w:szCs w:val="28"/>
        </w:rPr>
        <w:t xml:space="preserve">                            № </w:t>
      </w:r>
      <w:r w:rsidR="00513D4C" w:rsidRPr="00851696">
        <w:rPr>
          <w:sz w:val="28"/>
          <w:szCs w:val="28"/>
        </w:rPr>
        <w:t xml:space="preserve">                 </w:t>
      </w:r>
    </w:p>
    <w:p w:rsidR="00513D4C" w:rsidRPr="00851696" w:rsidRDefault="00513D4C" w:rsidP="00513D4C">
      <w:pPr>
        <w:jc w:val="center"/>
        <w:rPr>
          <w:sz w:val="28"/>
          <w:szCs w:val="28"/>
        </w:rPr>
      </w:pPr>
      <w:r w:rsidRPr="00851696">
        <w:rPr>
          <w:sz w:val="28"/>
          <w:szCs w:val="28"/>
        </w:rPr>
        <w:t xml:space="preserve">п. </w:t>
      </w:r>
      <w:r w:rsidR="002A64E2">
        <w:rPr>
          <w:sz w:val="28"/>
          <w:szCs w:val="28"/>
        </w:rPr>
        <w:t>Степной Курган</w:t>
      </w:r>
    </w:p>
    <w:p w:rsidR="00052ED0" w:rsidRDefault="00052ED0">
      <w:pPr>
        <w:jc w:val="center"/>
        <w:rPr>
          <w:sz w:val="28"/>
          <w:szCs w:val="28"/>
        </w:rPr>
      </w:pPr>
    </w:p>
    <w:p w:rsidR="00052ED0" w:rsidRDefault="00052ED0">
      <w:pPr>
        <w:jc w:val="center"/>
        <w:rPr>
          <w:spacing w:val="6"/>
          <w:sz w:val="16"/>
          <w:szCs w:val="16"/>
        </w:rPr>
      </w:pPr>
    </w:p>
    <w:p w:rsidR="00052ED0" w:rsidRDefault="00052ED0">
      <w:pPr>
        <w:tabs>
          <w:tab w:val="left" w:pos="6521"/>
          <w:tab w:val="left" w:pos="6804"/>
        </w:tabs>
        <w:ind w:right="4425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Об увеличении</w:t>
      </w:r>
      <w:r w:rsidR="00244CD7">
        <w:rPr>
          <w:spacing w:val="6"/>
          <w:sz w:val="28"/>
          <w:szCs w:val="28"/>
        </w:rPr>
        <w:t xml:space="preserve"> (индексации)</w:t>
      </w:r>
      <w:r>
        <w:rPr>
          <w:spacing w:val="6"/>
          <w:sz w:val="28"/>
          <w:szCs w:val="28"/>
        </w:rPr>
        <w:t xml:space="preserve"> должностных окладов, ставок заработной платы работников муниципальных учреждений, </w:t>
      </w:r>
      <w:r w:rsidR="00244CD7">
        <w:rPr>
          <w:spacing w:val="6"/>
          <w:sz w:val="28"/>
          <w:szCs w:val="28"/>
        </w:rPr>
        <w:t xml:space="preserve">технического и </w:t>
      </w:r>
      <w:r>
        <w:rPr>
          <w:spacing w:val="6"/>
          <w:sz w:val="28"/>
          <w:szCs w:val="28"/>
        </w:rPr>
        <w:t xml:space="preserve">обслуживающего персонала органов местного самоуправления </w:t>
      </w:r>
      <w:r w:rsidR="002A64E2">
        <w:rPr>
          <w:spacing w:val="6"/>
          <w:sz w:val="28"/>
          <w:szCs w:val="28"/>
        </w:rPr>
        <w:t>Манычского</w:t>
      </w:r>
      <w:r w:rsidR="00513D4C">
        <w:rPr>
          <w:spacing w:val="6"/>
          <w:sz w:val="28"/>
          <w:szCs w:val="28"/>
        </w:rPr>
        <w:t xml:space="preserve"> сельского поселения</w:t>
      </w:r>
    </w:p>
    <w:p w:rsidR="00052ED0" w:rsidRDefault="00052ED0">
      <w:pPr>
        <w:jc w:val="both"/>
        <w:rPr>
          <w:spacing w:val="6"/>
          <w:sz w:val="28"/>
          <w:szCs w:val="28"/>
        </w:rPr>
      </w:pPr>
    </w:p>
    <w:p w:rsidR="00052ED0" w:rsidRDefault="00052ED0">
      <w:pPr>
        <w:jc w:val="both"/>
        <w:rPr>
          <w:spacing w:val="6"/>
          <w:sz w:val="28"/>
          <w:szCs w:val="28"/>
        </w:rPr>
      </w:pPr>
    </w:p>
    <w:p w:rsidR="00052ED0" w:rsidRDefault="002D167E" w:rsidP="00513D4C">
      <w:pPr>
        <w:pStyle w:val="Default"/>
        <w:ind w:firstLine="708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В соответствии со статьей 53 Федерального закона от 06.10.2003 </w:t>
      </w:r>
      <w:r w:rsidR="00734CCC">
        <w:rPr>
          <w:spacing w:val="6"/>
          <w:sz w:val="28"/>
          <w:szCs w:val="28"/>
        </w:rPr>
        <w:t xml:space="preserve">     </w:t>
      </w:r>
      <w:r w:rsidR="00CB48AC">
        <w:rPr>
          <w:spacing w:val="6"/>
          <w:sz w:val="28"/>
          <w:szCs w:val="28"/>
        </w:rPr>
        <w:t xml:space="preserve">     </w:t>
      </w:r>
      <w:r w:rsidR="00734CCC">
        <w:rPr>
          <w:spacing w:val="6"/>
          <w:sz w:val="28"/>
          <w:szCs w:val="28"/>
        </w:rPr>
        <w:t xml:space="preserve">  </w:t>
      </w:r>
      <w:r>
        <w:rPr>
          <w:spacing w:val="6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5A4C75">
        <w:rPr>
          <w:spacing w:val="6"/>
          <w:sz w:val="28"/>
          <w:szCs w:val="28"/>
        </w:rPr>
        <w:t xml:space="preserve"> </w:t>
      </w:r>
      <w:r w:rsidR="00D73BD7">
        <w:rPr>
          <w:spacing w:val="6"/>
          <w:sz w:val="28"/>
          <w:szCs w:val="28"/>
        </w:rPr>
        <w:t xml:space="preserve">пунктом 1 </w:t>
      </w:r>
      <w:r w:rsidR="005A4C75">
        <w:rPr>
          <w:sz w:val="28"/>
          <w:szCs w:val="28"/>
        </w:rPr>
        <w:t>постановлени</w:t>
      </w:r>
      <w:r w:rsidR="00D73BD7">
        <w:rPr>
          <w:sz w:val="28"/>
          <w:szCs w:val="28"/>
        </w:rPr>
        <w:t>я</w:t>
      </w:r>
      <w:r w:rsidR="005A4C75">
        <w:rPr>
          <w:sz w:val="28"/>
          <w:szCs w:val="28"/>
        </w:rPr>
        <w:t xml:space="preserve"> Правительства Ростовской области от </w:t>
      </w:r>
      <w:r w:rsidR="00D73BD7">
        <w:rPr>
          <w:sz w:val="28"/>
          <w:szCs w:val="28"/>
        </w:rPr>
        <w:t>01</w:t>
      </w:r>
      <w:r w:rsidR="005A4C75">
        <w:rPr>
          <w:sz w:val="28"/>
          <w:szCs w:val="28"/>
        </w:rPr>
        <w:t>.0</w:t>
      </w:r>
      <w:r w:rsidR="00D73BD7">
        <w:rPr>
          <w:sz w:val="28"/>
          <w:szCs w:val="28"/>
        </w:rPr>
        <w:t>7</w:t>
      </w:r>
      <w:r w:rsidR="005A4C75">
        <w:rPr>
          <w:sz w:val="28"/>
          <w:szCs w:val="28"/>
        </w:rPr>
        <w:t>.20</w:t>
      </w:r>
      <w:r w:rsidR="00244CD7">
        <w:rPr>
          <w:sz w:val="28"/>
          <w:szCs w:val="28"/>
        </w:rPr>
        <w:t>2</w:t>
      </w:r>
      <w:r w:rsidR="00D73BD7">
        <w:rPr>
          <w:sz w:val="28"/>
          <w:szCs w:val="28"/>
        </w:rPr>
        <w:t>4</w:t>
      </w:r>
      <w:r w:rsidR="005A4C75">
        <w:rPr>
          <w:sz w:val="28"/>
          <w:szCs w:val="28"/>
        </w:rPr>
        <w:t xml:space="preserve"> № </w:t>
      </w:r>
      <w:r w:rsidR="000F4D9D">
        <w:rPr>
          <w:sz w:val="28"/>
          <w:szCs w:val="28"/>
        </w:rPr>
        <w:t>4</w:t>
      </w:r>
      <w:r w:rsidR="00D73BD7">
        <w:rPr>
          <w:sz w:val="28"/>
          <w:szCs w:val="28"/>
        </w:rPr>
        <w:t>2</w:t>
      </w:r>
      <w:r w:rsidR="000F4D9D">
        <w:rPr>
          <w:sz w:val="28"/>
          <w:szCs w:val="28"/>
        </w:rPr>
        <w:t>0</w:t>
      </w:r>
      <w:r w:rsidR="005A4C75">
        <w:rPr>
          <w:sz w:val="28"/>
          <w:szCs w:val="28"/>
        </w:rPr>
        <w:t xml:space="preserve">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</w:t>
      </w:r>
      <w:r w:rsidR="00492988">
        <w:rPr>
          <w:sz w:val="28"/>
          <w:szCs w:val="28"/>
        </w:rPr>
        <w:t xml:space="preserve">, </w:t>
      </w:r>
      <w:r w:rsidR="0097505D" w:rsidRPr="009A05D8">
        <w:rPr>
          <w:spacing w:val="6"/>
          <w:sz w:val="28"/>
          <w:szCs w:val="28"/>
        </w:rPr>
        <w:t xml:space="preserve">постановлением Администрации </w:t>
      </w:r>
      <w:r w:rsidR="006A6EB8">
        <w:rPr>
          <w:spacing w:val="6"/>
          <w:sz w:val="28"/>
          <w:szCs w:val="28"/>
        </w:rPr>
        <w:t>Манычского</w:t>
      </w:r>
      <w:r w:rsidR="0097505D" w:rsidRPr="009A05D8">
        <w:rPr>
          <w:spacing w:val="6"/>
          <w:sz w:val="28"/>
          <w:szCs w:val="28"/>
        </w:rPr>
        <w:t xml:space="preserve"> сельского поселения</w:t>
      </w:r>
      <w:r w:rsidR="0097505D" w:rsidRPr="009A05D8">
        <w:rPr>
          <w:spacing w:val="6"/>
          <w:kern w:val="1"/>
          <w:sz w:val="28"/>
          <w:szCs w:val="28"/>
          <w:lang/>
        </w:rPr>
        <w:t xml:space="preserve"> от </w:t>
      </w:r>
      <w:r w:rsidR="002A64E2">
        <w:rPr>
          <w:spacing w:val="6"/>
          <w:kern w:val="1"/>
          <w:sz w:val="28"/>
          <w:szCs w:val="28"/>
          <w:lang/>
        </w:rPr>
        <w:t>08</w:t>
      </w:r>
      <w:r w:rsidR="0097505D" w:rsidRPr="00C22FEC">
        <w:rPr>
          <w:spacing w:val="6"/>
          <w:kern w:val="1"/>
          <w:sz w:val="28"/>
          <w:szCs w:val="28"/>
          <w:lang/>
        </w:rPr>
        <w:t>.11.2019</w:t>
      </w:r>
      <w:r w:rsidR="0097505D" w:rsidRPr="009A05D8">
        <w:rPr>
          <w:spacing w:val="6"/>
          <w:kern w:val="1"/>
          <w:sz w:val="28"/>
          <w:szCs w:val="28"/>
          <w:lang/>
        </w:rPr>
        <w:t xml:space="preserve">  № </w:t>
      </w:r>
      <w:r w:rsidR="002A64E2">
        <w:rPr>
          <w:spacing w:val="6"/>
          <w:kern w:val="1"/>
          <w:sz w:val="28"/>
          <w:szCs w:val="28"/>
          <w:lang/>
        </w:rPr>
        <w:t>50</w:t>
      </w:r>
      <w:r w:rsidR="0097505D" w:rsidRPr="009A05D8">
        <w:rPr>
          <w:spacing w:val="6"/>
          <w:kern w:val="1"/>
          <w:sz w:val="28"/>
          <w:szCs w:val="28"/>
          <w:lang/>
        </w:rPr>
        <w:t xml:space="preserve"> «</w:t>
      </w:r>
      <w:r w:rsidR="0097505D" w:rsidRPr="00C22FEC">
        <w:rPr>
          <w:sz w:val="28"/>
          <w:szCs w:val="28"/>
        </w:rPr>
        <w:t xml:space="preserve">Об оплате труда работников муниципальных бюджетных  учреждений культуры и искусства </w:t>
      </w:r>
      <w:r w:rsidR="002A64E2">
        <w:rPr>
          <w:kern w:val="2"/>
          <w:sz w:val="28"/>
          <w:szCs w:val="28"/>
        </w:rPr>
        <w:t>Маныч</w:t>
      </w:r>
      <w:r w:rsidR="0097505D">
        <w:rPr>
          <w:kern w:val="2"/>
          <w:sz w:val="28"/>
          <w:szCs w:val="28"/>
        </w:rPr>
        <w:t xml:space="preserve">ского сельского </w:t>
      </w:r>
      <w:r w:rsidR="0097505D" w:rsidRPr="00C22FEC">
        <w:rPr>
          <w:sz w:val="28"/>
          <w:szCs w:val="28"/>
        </w:rPr>
        <w:t>поселения</w:t>
      </w:r>
      <w:r w:rsidR="0097505D" w:rsidRPr="009A05D8">
        <w:rPr>
          <w:spacing w:val="6"/>
          <w:kern w:val="1"/>
          <w:sz w:val="28"/>
          <w:szCs w:val="28"/>
          <w:lang/>
        </w:rPr>
        <w:t>»</w:t>
      </w:r>
      <w:r w:rsidR="00BC17F5">
        <w:rPr>
          <w:spacing w:val="6"/>
          <w:kern w:val="1"/>
          <w:sz w:val="28"/>
          <w:szCs w:val="28"/>
          <w:lang/>
        </w:rPr>
        <w:t xml:space="preserve">, статьей 6 Положения об </w:t>
      </w:r>
      <w:r>
        <w:rPr>
          <w:spacing w:val="6"/>
          <w:sz w:val="28"/>
          <w:szCs w:val="28"/>
        </w:rPr>
        <w:t xml:space="preserve"> </w:t>
      </w:r>
      <w:r w:rsidR="00BC17F5" w:rsidRPr="00F60793">
        <w:rPr>
          <w:sz w:val="28"/>
          <w:szCs w:val="28"/>
        </w:rPr>
        <w:t xml:space="preserve">оплате труда технического и обслуживающего персонала администрации </w:t>
      </w:r>
      <w:r w:rsidR="006A6EB8">
        <w:rPr>
          <w:sz w:val="28"/>
          <w:szCs w:val="28"/>
        </w:rPr>
        <w:t xml:space="preserve">Манычского </w:t>
      </w:r>
      <w:r w:rsidR="00BC17F5" w:rsidRPr="00F60793">
        <w:rPr>
          <w:sz w:val="28"/>
          <w:szCs w:val="28"/>
        </w:rPr>
        <w:t>сельского поселения</w:t>
      </w:r>
      <w:r w:rsidR="00BC17F5">
        <w:rPr>
          <w:sz w:val="28"/>
          <w:szCs w:val="28"/>
        </w:rPr>
        <w:t xml:space="preserve">, утвержденного </w:t>
      </w:r>
      <w:r w:rsidR="00513D4C">
        <w:rPr>
          <w:spacing w:val="6"/>
          <w:sz w:val="28"/>
          <w:szCs w:val="28"/>
        </w:rPr>
        <w:t>решени</w:t>
      </w:r>
      <w:r w:rsidR="00DD6A1B">
        <w:rPr>
          <w:spacing w:val="6"/>
          <w:sz w:val="28"/>
          <w:szCs w:val="28"/>
        </w:rPr>
        <w:t>ем</w:t>
      </w:r>
      <w:r w:rsidR="00513D4C">
        <w:rPr>
          <w:spacing w:val="6"/>
          <w:sz w:val="28"/>
          <w:szCs w:val="28"/>
        </w:rPr>
        <w:t xml:space="preserve"> Собрания депутатов </w:t>
      </w:r>
      <w:r w:rsidR="006A6EB8">
        <w:rPr>
          <w:spacing w:val="6"/>
          <w:sz w:val="28"/>
          <w:szCs w:val="28"/>
        </w:rPr>
        <w:t>Манычского</w:t>
      </w:r>
      <w:r w:rsidR="00513D4C">
        <w:rPr>
          <w:spacing w:val="6"/>
          <w:sz w:val="28"/>
          <w:szCs w:val="28"/>
        </w:rPr>
        <w:t xml:space="preserve"> сельского поселения от 2</w:t>
      </w:r>
      <w:r w:rsidR="006A6EB8">
        <w:rPr>
          <w:spacing w:val="6"/>
          <w:sz w:val="28"/>
          <w:szCs w:val="28"/>
        </w:rPr>
        <w:t>4</w:t>
      </w:r>
      <w:r w:rsidR="00513D4C">
        <w:rPr>
          <w:spacing w:val="6"/>
          <w:sz w:val="28"/>
          <w:szCs w:val="28"/>
        </w:rPr>
        <w:t>.</w:t>
      </w:r>
      <w:r w:rsidR="006A6EB8">
        <w:rPr>
          <w:spacing w:val="6"/>
          <w:sz w:val="28"/>
          <w:szCs w:val="28"/>
        </w:rPr>
        <w:t>1</w:t>
      </w:r>
      <w:r w:rsidR="00513D4C">
        <w:rPr>
          <w:spacing w:val="6"/>
          <w:sz w:val="28"/>
          <w:szCs w:val="28"/>
        </w:rPr>
        <w:t>2.20</w:t>
      </w:r>
      <w:r w:rsidR="006A6EB8">
        <w:rPr>
          <w:spacing w:val="6"/>
          <w:sz w:val="28"/>
          <w:szCs w:val="28"/>
        </w:rPr>
        <w:t>21</w:t>
      </w:r>
      <w:r w:rsidR="00513D4C">
        <w:rPr>
          <w:spacing w:val="6"/>
          <w:sz w:val="28"/>
          <w:szCs w:val="28"/>
        </w:rPr>
        <w:t xml:space="preserve"> № </w:t>
      </w:r>
      <w:r w:rsidR="006A6EB8">
        <w:rPr>
          <w:spacing w:val="6"/>
          <w:sz w:val="28"/>
          <w:szCs w:val="28"/>
        </w:rPr>
        <w:t>22</w:t>
      </w:r>
      <w:r w:rsidR="00BC17F5">
        <w:rPr>
          <w:spacing w:val="6"/>
          <w:sz w:val="28"/>
          <w:szCs w:val="28"/>
        </w:rPr>
        <w:t>,</w:t>
      </w:r>
      <w:r w:rsidR="00513D4C">
        <w:rPr>
          <w:spacing w:val="6"/>
          <w:sz w:val="28"/>
          <w:szCs w:val="28"/>
        </w:rPr>
        <w:t xml:space="preserve">  Администрация </w:t>
      </w:r>
      <w:r w:rsidR="006A6EB8">
        <w:rPr>
          <w:spacing w:val="6"/>
          <w:sz w:val="28"/>
          <w:szCs w:val="28"/>
        </w:rPr>
        <w:t>Манычс</w:t>
      </w:r>
      <w:r w:rsidR="00513D4C">
        <w:rPr>
          <w:spacing w:val="6"/>
          <w:sz w:val="28"/>
          <w:szCs w:val="28"/>
        </w:rPr>
        <w:t>кого сельского поселения</w:t>
      </w:r>
    </w:p>
    <w:p w:rsidR="002C235F" w:rsidRDefault="002C235F" w:rsidP="00513D4C">
      <w:pPr>
        <w:pStyle w:val="Default"/>
        <w:ind w:firstLine="708"/>
        <w:jc w:val="both"/>
        <w:rPr>
          <w:b/>
          <w:spacing w:val="-10"/>
          <w:sz w:val="28"/>
          <w:szCs w:val="28"/>
        </w:rPr>
      </w:pPr>
    </w:p>
    <w:p w:rsidR="00052ED0" w:rsidRDefault="00052ED0" w:rsidP="002C235F">
      <w:pPr>
        <w:jc w:val="center"/>
        <w:rPr>
          <w:sz w:val="28"/>
          <w:szCs w:val="28"/>
        </w:rPr>
      </w:pPr>
      <w:r>
        <w:rPr>
          <w:b/>
          <w:spacing w:val="-10"/>
          <w:sz w:val="28"/>
          <w:szCs w:val="28"/>
        </w:rPr>
        <w:t>п о с т а н о в л я е т:</w:t>
      </w:r>
    </w:p>
    <w:p w:rsidR="00052ED0" w:rsidRDefault="00052ED0">
      <w:pPr>
        <w:jc w:val="both"/>
        <w:rPr>
          <w:sz w:val="28"/>
          <w:szCs w:val="28"/>
        </w:rPr>
      </w:pPr>
    </w:p>
    <w:p w:rsidR="00052ED0" w:rsidRDefault="00052ED0" w:rsidP="00F80089">
      <w:pPr>
        <w:jc w:val="both"/>
        <w:rPr>
          <w:spacing w:val="-3"/>
          <w:sz w:val="28"/>
          <w:szCs w:val="28"/>
        </w:rPr>
      </w:pPr>
      <w:r>
        <w:rPr>
          <w:spacing w:val="-3"/>
          <w:szCs w:val="26"/>
        </w:rPr>
        <w:t xml:space="preserve"> </w:t>
      </w:r>
      <w:r>
        <w:rPr>
          <w:spacing w:val="-3"/>
          <w:szCs w:val="26"/>
        </w:rPr>
        <w:tab/>
      </w:r>
      <w:r>
        <w:rPr>
          <w:spacing w:val="-3"/>
          <w:sz w:val="28"/>
          <w:szCs w:val="28"/>
        </w:rPr>
        <w:t xml:space="preserve">1. </w:t>
      </w:r>
      <w:r w:rsidR="00513D4C">
        <w:rPr>
          <w:spacing w:val="-3"/>
          <w:sz w:val="28"/>
          <w:szCs w:val="28"/>
        </w:rPr>
        <w:t xml:space="preserve">   </w:t>
      </w:r>
      <w:r>
        <w:rPr>
          <w:spacing w:val="-3"/>
          <w:sz w:val="28"/>
          <w:szCs w:val="28"/>
        </w:rPr>
        <w:t xml:space="preserve">Увеличить с 01 </w:t>
      </w:r>
      <w:r w:rsidR="00B64F2D">
        <w:rPr>
          <w:spacing w:val="-3"/>
          <w:sz w:val="28"/>
          <w:szCs w:val="28"/>
        </w:rPr>
        <w:t xml:space="preserve">октября </w:t>
      </w:r>
      <w:r>
        <w:rPr>
          <w:spacing w:val="-3"/>
          <w:sz w:val="28"/>
          <w:szCs w:val="28"/>
        </w:rPr>
        <w:t>20</w:t>
      </w:r>
      <w:r w:rsidR="00244CD7">
        <w:rPr>
          <w:spacing w:val="-3"/>
          <w:sz w:val="28"/>
          <w:szCs w:val="28"/>
        </w:rPr>
        <w:t>2</w:t>
      </w:r>
      <w:r w:rsidR="00D73BD7">
        <w:rPr>
          <w:spacing w:val="-3"/>
          <w:sz w:val="28"/>
          <w:szCs w:val="28"/>
        </w:rPr>
        <w:t>4</w:t>
      </w:r>
      <w:r w:rsidR="00AE688C">
        <w:rPr>
          <w:spacing w:val="-3"/>
          <w:sz w:val="28"/>
          <w:szCs w:val="28"/>
        </w:rPr>
        <w:t xml:space="preserve"> года</w:t>
      </w:r>
      <w:r w:rsidR="00B64F2D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 1,</w:t>
      </w:r>
      <w:r w:rsidR="00D73BD7">
        <w:rPr>
          <w:spacing w:val="-3"/>
          <w:sz w:val="28"/>
          <w:szCs w:val="28"/>
        </w:rPr>
        <w:t>04</w:t>
      </w:r>
      <w:r w:rsidR="00A51ACA">
        <w:rPr>
          <w:spacing w:val="-3"/>
          <w:sz w:val="28"/>
          <w:szCs w:val="28"/>
        </w:rPr>
        <w:t>5</w:t>
      </w:r>
      <w:r>
        <w:rPr>
          <w:spacing w:val="-3"/>
          <w:sz w:val="28"/>
          <w:szCs w:val="28"/>
        </w:rPr>
        <w:t xml:space="preserve"> раза размеры должностных окладов руководителей, специалистов и служащих, ставок заработной платы рабо</w:t>
      </w:r>
      <w:r w:rsidR="002C235F">
        <w:rPr>
          <w:spacing w:val="-3"/>
          <w:sz w:val="28"/>
          <w:szCs w:val="28"/>
        </w:rPr>
        <w:t>чих</w:t>
      </w:r>
      <w:r>
        <w:rPr>
          <w:spacing w:val="-3"/>
          <w:sz w:val="28"/>
          <w:szCs w:val="28"/>
        </w:rPr>
        <w:t xml:space="preserve"> муниципальных учреждений, </w:t>
      </w:r>
      <w:r w:rsidR="002A31C8">
        <w:rPr>
          <w:spacing w:val="-3"/>
          <w:sz w:val="28"/>
          <w:szCs w:val="28"/>
        </w:rPr>
        <w:t>должностных окладов техн</w:t>
      </w:r>
      <w:r>
        <w:rPr>
          <w:spacing w:val="-3"/>
          <w:sz w:val="28"/>
          <w:szCs w:val="28"/>
        </w:rPr>
        <w:t>ическо</w:t>
      </w:r>
      <w:r w:rsidR="002A31C8">
        <w:rPr>
          <w:spacing w:val="-3"/>
          <w:sz w:val="28"/>
          <w:szCs w:val="28"/>
        </w:rPr>
        <w:t xml:space="preserve">го персонала и ставок заработной платы обслуживающего персонала </w:t>
      </w:r>
      <w:r>
        <w:rPr>
          <w:spacing w:val="-3"/>
          <w:sz w:val="28"/>
          <w:szCs w:val="28"/>
        </w:rPr>
        <w:t xml:space="preserve">органов местного самоуправления </w:t>
      </w:r>
      <w:r w:rsidR="002A64E2">
        <w:rPr>
          <w:spacing w:val="-3"/>
          <w:sz w:val="28"/>
          <w:szCs w:val="28"/>
        </w:rPr>
        <w:t>Манычского</w:t>
      </w:r>
      <w:r w:rsidR="00513D4C">
        <w:rPr>
          <w:spacing w:val="-3"/>
          <w:sz w:val="28"/>
          <w:szCs w:val="28"/>
        </w:rPr>
        <w:t xml:space="preserve"> сельского поселения</w:t>
      </w:r>
      <w:r>
        <w:rPr>
          <w:spacing w:val="-3"/>
          <w:sz w:val="28"/>
          <w:szCs w:val="28"/>
        </w:rPr>
        <w:t xml:space="preserve">. </w:t>
      </w:r>
    </w:p>
    <w:p w:rsidR="00052ED0" w:rsidRDefault="00513D4C" w:rsidP="002A31C8">
      <w:pPr>
        <w:pStyle w:val="a6"/>
        <w:spacing w:after="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="00D73BD7">
        <w:rPr>
          <w:spacing w:val="-3"/>
          <w:sz w:val="28"/>
          <w:szCs w:val="28"/>
        </w:rPr>
        <w:t>2. Сектору экономики и финансов производить финансирование расходов в пределах средств, предусмотренных на эти цели в бюджете Манычского сельского поселения Сальского района на 2024 год.</w:t>
      </w:r>
    </w:p>
    <w:p w:rsidR="00513D4C" w:rsidRDefault="00052ED0" w:rsidP="00513D4C">
      <w:pPr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ab/>
      </w:r>
      <w:r w:rsidR="00F65C99">
        <w:rPr>
          <w:sz w:val="28"/>
          <w:szCs w:val="28"/>
        </w:rPr>
        <w:t>2</w:t>
      </w:r>
      <w:r w:rsidR="002C235F">
        <w:rPr>
          <w:sz w:val="28"/>
          <w:szCs w:val="28"/>
        </w:rPr>
        <w:t>. Р</w:t>
      </w:r>
      <w:r w:rsidR="00513D4C">
        <w:rPr>
          <w:sz w:val="28"/>
          <w:szCs w:val="28"/>
        </w:rPr>
        <w:t xml:space="preserve">азместить </w:t>
      </w:r>
      <w:r w:rsidR="002C235F">
        <w:rPr>
          <w:sz w:val="28"/>
          <w:szCs w:val="28"/>
        </w:rPr>
        <w:t xml:space="preserve">настоящее постановление </w:t>
      </w:r>
      <w:r w:rsidR="00513D4C">
        <w:rPr>
          <w:sz w:val="28"/>
          <w:szCs w:val="28"/>
        </w:rPr>
        <w:t>на официальном Интернет-</w:t>
      </w:r>
      <w:r w:rsidR="00D73BD7">
        <w:rPr>
          <w:sz w:val="28"/>
          <w:szCs w:val="28"/>
        </w:rPr>
        <w:t xml:space="preserve"> </w:t>
      </w:r>
      <w:r w:rsidR="00513D4C">
        <w:rPr>
          <w:sz w:val="28"/>
          <w:szCs w:val="28"/>
        </w:rPr>
        <w:t xml:space="preserve">сайте Администрации </w:t>
      </w:r>
      <w:r w:rsidR="002A64E2">
        <w:rPr>
          <w:sz w:val="28"/>
          <w:szCs w:val="28"/>
        </w:rPr>
        <w:t>Манычского</w:t>
      </w:r>
      <w:r w:rsidR="00513D4C">
        <w:rPr>
          <w:sz w:val="28"/>
          <w:szCs w:val="28"/>
        </w:rPr>
        <w:t xml:space="preserve"> сельского поселения</w:t>
      </w:r>
      <w:r w:rsidR="002C235F">
        <w:rPr>
          <w:sz w:val="28"/>
          <w:szCs w:val="28"/>
        </w:rPr>
        <w:t xml:space="preserve"> в сети Интернет</w:t>
      </w:r>
      <w:r w:rsidR="00513D4C">
        <w:rPr>
          <w:sz w:val="28"/>
          <w:szCs w:val="28"/>
        </w:rPr>
        <w:t>.</w:t>
      </w:r>
    </w:p>
    <w:p w:rsidR="00052ED0" w:rsidRDefault="00052ED0" w:rsidP="00F800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5C99">
        <w:rPr>
          <w:sz w:val="28"/>
          <w:szCs w:val="28"/>
        </w:rPr>
        <w:t>3</w:t>
      </w:r>
      <w:r>
        <w:rPr>
          <w:sz w:val="28"/>
          <w:szCs w:val="28"/>
        </w:rPr>
        <w:t xml:space="preserve">. Настоящее постановление вступает в силу </w:t>
      </w:r>
      <w:r w:rsidR="0022494A">
        <w:rPr>
          <w:sz w:val="28"/>
          <w:szCs w:val="28"/>
        </w:rPr>
        <w:t>после</w:t>
      </w:r>
      <w:r w:rsidR="00F80089">
        <w:rPr>
          <w:sz w:val="28"/>
          <w:szCs w:val="28"/>
        </w:rPr>
        <w:t xml:space="preserve"> его официального о</w:t>
      </w:r>
      <w:r w:rsidR="001F67BD">
        <w:rPr>
          <w:sz w:val="28"/>
          <w:szCs w:val="28"/>
        </w:rPr>
        <w:t>публико</w:t>
      </w:r>
      <w:r w:rsidR="00F80089">
        <w:rPr>
          <w:sz w:val="28"/>
          <w:szCs w:val="28"/>
        </w:rPr>
        <w:t>вания.</w:t>
      </w:r>
    </w:p>
    <w:p w:rsidR="00513D4C" w:rsidRDefault="00052ED0" w:rsidP="00513D4C">
      <w:pPr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5C99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="00513D4C">
        <w:rPr>
          <w:sz w:val="28"/>
          <w:szCs w:val="28"/>
        </w:rPr>
        <w:t xml:space="preserve"> Контроль за выполнением настоящего постановления </w:t>
      </w:r>
      <w:r w:rsidR="00D73BD7">
        <w:rPr>
          <w:sz w:val="28"/>
          <w:szCs w:val="28"/>
        </w:rPr>
        <w:t>оставляю за собой.</w:t>
      </w:r>
    </w:p>
    <w:p w:rsidR="00513D4C" w:rsidRDefault="00513D4C" w:rsidP="00513D4C">
      <w:pPr>
        <w:shd w:val="clear" w:color="auto" w:fill="FFFFFF"/>
        <w:ind w:right="-113"/>
        <w:jc w:val="both"/>
        <w:rPr>
          <w:sz w:val="28"/>
          <w:szCs w:val="28"/>
        </w:rPr>
      </w:pPr>
    </w:p>
    <w:p w:rsidR="00052ED0" w:rsidRDefault="00052ED0" w:rsidP="00513D4C">
      <w:pPr>
        <w:ind w:right="-113"/>
        <w:jc w:val="both"/>
        <w:rPr>
          <w:sz w:val="28"/>
          <w:szCs w:val="28"/>
        </w:rPr>
      </w:pPr>
    </w:p>
    <w:p w:rsidR="001F67BD" w:rsidRDefault="001F67BD" w:rsidP="00513D4C">
      <w:pPr>
        <w:ind w:right="-113"/>
        <w:jc w:val="both"/>
        <w:rPr>
          <w:sz w:val="28"/>
          <w:szCs w:val="28"/>
        </w:rPr>
      </w:pPr>
    </w:p>
    <w:p w:rsidR="001F67BD" w:rsidRDefault="001F67BD" w:rsidP="00513D4C">
      <w:pPr>
        <w:ind w:right="-113"/>
        <w:jc w:val="both"/>
        <w:rPr>
          <w:sz w:val="28"/>
          <w:szCs w:val="28"/>
        </w:rPr>
      </w:pPr>
    </w:p>
    <w:p w:rsidR="00052ED0" w:rsidRDefault="00052ED0">
      <w:pPr>
        <w:shd w:val="clear" w:color="auto" w:fill="FFFFFF"/>
        <w:ind w:right="-113"/>
        <w:jc w:val="both"/>
        <w:rPr>
          <w:sz w:val="28"/>
          <w:szCs w:val="28"/>
        </w:rPr>
      </w:pPr>
    </w:p>
    <w:p w:rsidR="00052ED0" w:rsidRDefault="00052ED0">
      <w:pPr>
        <w:shd w:val="clear" w:color="auto" w:fill="FFFFFF"/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052ED0" w:rsidRDefault="002A64E2">
      <w:pPr>
        <w:shd w:val="clear" w:color="auto" w:fill="FFFFFF"/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>Манычского</w:t>
      </w:r>
      <w:r w:rsidR="002C235F">
        <w:rPr>
          <w:sz w:val="28"/>
          <w:szCs w:val="28"/>
        </w:rPr>
        <w:t xml:space="preserve"> сельского поселения</w:t>
      </w:r>
      <w:r w:rsidR="00513D4C">
        <w:rPr>
          <w:sz w:val="28"/>
          <w:szCs w:val="28"/>
        </w:rPr>
        <w:t xml:space="preserve">                             </w:t>
      </w:r>
      <w:r w:rsidR="002C235F">
        <w:rPr>
          <w:sz w:val="28"/>
          <w:szCs w:val="28"/>
        </w:rPr>
        <w:t xml:space="preserve">                 </w:t>
      </w:r>
      <w:r w:rsidR="00513D4C">
        <w:rPr>
          <w:sz w:val="28"/>
          <w:szCs w:val="28"/>
        </w:rPr>
        <w:t xml:space="preserve">  </w:t>
      </w:r>
      <w:r>
        <w:rPr>
          <w:sz w:val="28"/>
          <w:szCs w:val="28"/>
        </w:rPr>
        <w:t>Г.П.Бавина</w:t>
      </w:r>
    </w:p>
    <w:p w:rsidR="00052ED0" w:rsidRDefault="00052ED0">
      <w:pPr>
        <w:shd w:val="clear" w:color="auto" w:fill="FFFFFF"/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52ED0" w:rsidRDefault="00052ED0">
      <w:pPr>
        <w:shd w:val="clear" w:color="auto" w:fill="FFFFFF"/>
        <w:ind w:right="-113"/>
        <w:jc w:val="both"/>
        <w:rPr>
          <w:sz w:val="28"/>
          <w:szCs w:val="28"/>
        </w:rPr>
      </w:pPr>
    </w:p>
    <w:p w:rsidR="00052ED0" w:rsidRDefault="00052ED0">
      <w:pPr>
        <w:shd w:val="clear" w:color="auto" w:fill="FFFFFF"/>
        <w:ind w:right="-113"/>
        <w:jc w:val="both"/>
        <w:rPr>
          <w:sz w:val="28"/>
          <w:szCs w:val="28"/>
        </w:rPr>
      </w:pPr>
    </w:p>
    <w:p w:rsidR="00052ED0" w:rsidRDefault="00052ED0">
      <w:pPr>
        <w:shd w:val="clear" w:color="auto" w:fill="FFFFFF"/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052ED0" w:rsidRDefault="00052ED0">
      <w:pPr>
        <w:shd w:val="clear" w:color="auto" w:fill="FFFFFF"/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szCs w:val="26"/>
        </w:rPr>
        <w:t xml:space="preserve">                                        </w:t>
      </w:r>
      <w:r>
        <w:rPr>
          <w:sz w:val="27"/>
          <w:szCs w:val="27"/>
        </w:rPr>
        <w:t xml:space="preserve">                                     </w:t>
      </w:r>
    </w:p>
    <w:p w:rsidR="00513D4C" w:rsidRPr="00F75EF3" w:rsidRDefault="00513D4C" w:rsidP="00513D4C">
      <w:pPr>
        <w:jc w:val="both"/>
        <w:rPr>
          <w:sz w:val="22"/>
          <w:szCs w:val="22"/>
        </w:rPr>
      </w:pPr>
      <w:r w:rsidRPr="00F75EF3">
        <w:rPr>
          <w:sz w:val="22"/>
          <w:szCs w:val="22"/>
        </w:rPr>
        <w:t xml:space="preserve">Постановление вносит </w:t>
      </w:r>
    </w:p>
    <w:p w:rsidR="00513D4C" w:rsidRPr="00F75EF3" w:rsidRDefault="00513D4C" w:rsidP="00513D4C">
      <w:pPr>
        <w:jc w:val="both"/>
        <w:rPr>
          <w:sz w:val="22"/>
          <w:szCs w:val="22"/>
        </w:rPr>
      </w:pPr>
      <w:r w:rsidRPr="00F75EF3">
        <w:rPr>
          <w:sz w:val="22"/>
          <w:szCs w:val="22"/>
        </w:rPr>
        <w:t>сектор экономики и финансов</w:t>
      </w:r>
    </w:p>
    <w:p w:rsidR="00052ED0" w:rsidRDefault="00052ED0">
      <w:pPr>
        <w:tabs>
          <w:tab w:val="left" w:pos="1172"/>
        </w:tabs>
        <w:ind w:left="6804"/>
        <w:jc w:val="center"/>
        <w:rPr>
          <w:sz w:val="28"/>
          <w:szCs w:val="28"/>
        </w:rPr>
      </w:pPr>
    </w:p>
    <w:p w:rsidR="00052ED0" w:rsidRDefault="00052ED0">
      <w:pPr>
        <w:tabs>
          <w:tab w:val="left" w:pos="1172"/>
        </w:tabs>
        <w:ind w:left="6804"/>
        <w:jc w:val="center"/>
      </w:pPr>
    </w:p>
    <w:sectPr w:rsidR="00052ED0" w:rsidSect="001F67BD">
      <w:pgSz w:w="11906" w:h="16838"/>
      <w:pgMar w:top="851" w:right="567" w:bottom="709" w:left="1304" w:header="720" w:footer="720" w:gutter="0"/>
      <w:cols w:space="72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E4"/>
    <w:rsid w:val="00052ED0"/>
    <w:rsid w:val="000C2D2E"/>
    <w:rsid w:val="000F4D9D"/>
    <w:rsid w:val="001209E4"/>
    <w:rsid w:val="001F67BD"/>
    <w:rsid w:val="0022494A"/>
    <w:rsid w:val="00244CD7"/>
    <w:rsid w:val="002801E8"/>
    <w:rsid w:val="00297D77"/>
    <w:rsid w:val="002A31C8"/>
    <w:rsid w:val="002A64E2"/>
    <w:rsid w:val="002C1A86"/>
    <w:rsid w:val="002C235F"/>
    <w:rsid w:val="002D167E"/>
    <w:rsid w:val="00450072"/>
    <w:rsid w:val="00492988"/>
    <w:rsid w:val="00513D4C"/>
    <w:rsid w:val="005A4C75"/>
    <w:rsid w:val="00653770"/>
    <w:rsid w:val="006A6EB8"/>
    <w:rsid w:val="00734CCC"/>
    <w:rsid w:val="0085790F"/>
    <w:rsid w:val="0097505D"/>
    <w:rsid w:val="009C5841"/>
    <w:rsid w:val="00A51ACA"/>
    <w:rsid w:val="00AE688C"/>
    <w:rsid w:val="00B361DC"/>
    <w:rsid w:val="00B64F2D"/>
    <w:rsid w:val="00B651B9"/>
    <w:rsid w:val="00BC17F5"/>
    <w:rsid w:val="00CB48AC"/>
    <w:rsid w:val="00CC5A77"/>
    <w:rsid w:val="00D73BD7"/>
    <w:rsid w:val="00DD6A1B"/>
    <w:rsid w:val="00F65C99"/>
    <w:rsid w:val="00F8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F60D29"/>
  <w15:chartTrackingRefBased/>
  <w15:docId w15:val="{046A516E-0C87-46B9-871F-4F293916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6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Символ нумерации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Знак Знак Знак Знак"/>
    <w:basedOn w:val="a"/>
    <w:pPr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Default">
    <w:name w:val="Default"/>
    <w:rsid w:val="005A4C7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5580D-4DEB-4A2A-ABC1-A3967283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Z</cp:lastModifiedBy>
  <cp:revision>2</cp:revision>
  <cp:lastPrinted>2023-08-04T06:22:00Z</cp:lastPrinted>
  <dcterms:created xsi:type="dcterms:W3CDTF">2024-10-07T12:03:00Z</dcterms:created>
  <dcterms:modified xsi:type="dcterms:W3CDTF">2024-10-07T12:03:00Z</dcterms:modified>
</cp:coreProperties>
</file>