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20" w:rsidRDefault="004E3020" w:rsidP="00F128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4E3020" w:rsidRPr="00901295" w:rsidRDefault="004E3020" w:rsidP="00F128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29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E3020" w:rsidRPr="00901295" w:rsidRDefault="004E3020" w:rsidP="00F128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295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4E3020" w:rsidRPr="00901295" w:rsidRDefault="004E3020" w:rsidP="00F128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295">
        <w:rPr>
          <w:rFonts w:ascii="Times New Roman" w:hAnsi="Times New Roman" w:cs="Times New Roman"/>
          <w:b/>
          <w:bCs/>
          <w:sz w:val="28"/>
          <w:szCs w:val="28"/>
        </w:rPr>
        <w:t>САЛЬСКИЙ РАЙОН</w:t>
      </w:r>
    </w:p>
    <w:p w:rsidR="004E3020" w:rsidRPr="00901295" w:rsidRDefault="004E3020" w:rsidP="00F128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МАНЫЧСКОГО СЕЛЬСКОГО ПОСЕЛЕНИЯ</w:t>
      </w:r>
    </w:p>
    <w:p w:rsidR="004E3020" w:rsidRPr="00901295" w:rsidRDefault="004E3020" w:rsidP="00F128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01295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</w:t>
      </w:r>
    </w:p>
    <w:p w:rsidR="004E3020" w:rsidRPr="00C443EC" w:rsidRDefault="004E3020" w:rsidP="00F128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020" w:rsidRDefault="004E3020" w:rsidP="009E66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E3020" w:rsidRDefault="004E3020" w:rsidP="009E66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020" w:rsidRPr="00C41259" w:rsidRDefault="004E3020" w:rsidP="00C41259">
      <w:pPr>
        <w:jc w:val="right"/>
        <w:rPr>
          <w:sz w:val="28"/>
          <w:szCs w:val="28"/>
        </w:rPr>
      </w:pPr>
      <w:r w:rsidRPr="00C41259">
        <w:rPr>
          <w:rFonts w:ascii="Times New Roman" w:hAnsi="Times New Roman" w:cs="Times New Roman"/>
          <w:sz w:val="28"/>
          <w:szCs w:val="28"/>
        </w:rPr>
        <w:t xml:space="preserve">25.12.2014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№115</w:t>
      </w:r>
    </w:p>
    <w:p w:rsidR="004E3020" w:rsidRPr="00E600AC" w:rsidRDefault="004E3020" w:rsidP="00E600A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охраны</w:t>
      </w:r>
    </w:p>
    <w:p w:rsidR="004E3020" w:rsidRPr="00E600AC" w:rsidRDefault="004E3020" w:rsidP="00E600A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E600AC">
        <w:rPr>
          <w:rFonts w:ascii="Times New Roman" w:hAnsi="Times New Roman" w:cs="Times New Roman"/>
          <w:sz w:val="28"/>
          <w:szCs w:val="28"/>
        </w:rPr>
        <w:t xml:space="preserve">зеленых насаждений в населенных пунктах </w:t>
      </w:r>
    </w:p>
    <w:p w:rsidR="004E3020" w:rsidRPr="00E600AC" w:rsidRDefault="004E3020" w:rsidP="00E600A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E600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3020" w:rsidRPr="00804FE8" w:rsidRDefault="004E3020" w:rsidP="00804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020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 xml:space="preserve">В соответствии с Областным </w:t>
      </w:r>
      <w:hyperlink r:id="rId5" w:history="1">
        <w:r w:rsidRPr="00A93E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3E0F">
        <w:rPr>
          <w:rFonts w:ascii="Times New Roman" w:hAnsi="Times New Roman" w:cs="Times New Roman"/>
          <w:sz w:val="28"/>
          <w:szCs w:val="28"/>
        </w:rPr>
        <w:t xml:space="preserve"> от 03.08.2007 N 747-ЗС "Об охране зеленых насаждений в населенных пунктах Ростовской области", постановлением Правительства Ростовской области  от 30.06.2012 г. № 819 «Об утверждении порядка охрана зеленых насаждений в населенных пунктах Ростовской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3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«Манычское сельское поселение Сальского района»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93E0F">
        <w:rPr>
          <w:rFonts w:ascii="Times New Roman" w:hAnsi="Times New Roman" w:cs="Times New Roman"/>
          <w:sz w:val="28"/>
          <w:szCs w:val="28"/>
        </w:rPr>
        <w:t>: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A93E0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93E0F">
        <w:rPr>
          <w:rFonts w:ascii="Times New Roman" w:hAnsi="Times New Roman" w:cs="Times New Roman"/>
          <w:sz w:val="28"/>
          <w:szCs w:val="28"/>
        </w:rPr>
        <w:t xml:space="preserve"> охраны зеленых насаждений в населенных пунктах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A93E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3E0F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4E3020" w:rsidRPr="00E659E8" w:rsidRDefault="004E3020" w:rsidP="00E659E8">
      <w:pPr>
        <w:pStyle w:val="a"/>
        <w:ind w:left="75"/>
        <w:jc w:val="both"/>
        <w:rPr>
          <w:sz w:val="28"/>
          <w:szCs w:val="28"/>
        </w:rPr>
      </w:pPr>
      <w:r w:rsidRPr="00E659E8">
        <w:rPr>
          <w:sz w:val="28"/>
          <w:szCs w:val="28"/>
        </w:rPr>
        <w:t xml:space="preserve">      2. </w:t>
      </w:r>
      <w:r>
        <w:rPr>
          <w:sz w:val="28"/>
          <w:szCs w:val="28"/>
        </w:rPr>
        <w:t xml:space="preserve">Постановление Администрации Манычского сельского поселения № 36 от 08 мая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«Об утверждении порядка охраны зеленых насаждений в населенных пунктах Манычского сельского поселения и Методики исчисления размера вреда окружающей среде в результате повреждения и (или) уничтожения зеленых насаждений», считать утратившим</w:t>
      </w:r>
      <w:r w:rsidRPr="00E659E8">
        <w:rPr>
          <w:sz w:val="28"/>
          <w:szCs w:val="28"/>
        </w:rPr>
        <w:t xml:space="preserve"> силу.</w:t>
      </w:r>
    </w:p>
    <w:p w:rsidR="004E3020" w:rsidRPr="00A93E0F" w:rsidRDefault="004E3020" w:rsidP="00E65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путём размещения на информационных стендах и на официальном сайте Администрации Манычского сельского поселения.</w:t>
      </w:r>
    </w:p>
    <w:p w:rsidR="004E3020" w:rsidRPr="00A93E0F" w:rsidRDefault="004E3020" w:rsidP="00AF7B4F">
      <w:pPr>
        <w:spacing w:after="0" w:line="240" w:lineRule="auto"/>
        <w:ind w:left="142" w:right="-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3E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3E0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93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специалиста по муниципальному хозяйству</w:t>
      </w:r>
      <w:r w:rsidRPr="00C41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Манычского сельского поселения.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Default="004E3020" w:rsidP="003B5DA3">
      <w:pPr>
        <w:tabs>
          <w:tab w:val="left" w:pos="0"/>
          <w:tab w:val="left" w:pos="180"/>
          <w:tab w:val="left" w:pos="720"/>
        </w:tabs>
        <w:spacing w:after="0"/>
        <w:ind w:left="-181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</w:p>
    <w:p w:rsidR="004E3020" w:rsidRDefault="004E3020" w:rsidP="003B5DA3">
      <w:pPr>
        <w:tabs>
          <w:tab w:val="left" w:pos="0"/>
          <w:tab w:val="left" w:pos="180"/>
          <w:tab w:val="left" w:pos="720"/>
        </w:tabs>
        <w:spacing w:after="0"/>
        <w:ind w:left="-181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Г.П. Бавина</w:t>
      </w:r>
    </w:p>
    <w:p w:rsidR="004E3020" w:rsidRPr="00A93E0F" w:rsidRDefault="004E3020" w:rsidP="003B5DA3">
      <w:pPr>
        <w:tabs>
          <w:tab w:val="left" w:pos="0"/>
          <w:tab w:val="left" w:pos="180"/>
          <w:tab w:val="left" w:pos="720"/>
        </w:tabs>
        <w:spacing w:after="0"/>
        <w:ind w:left="-181"/>
        <w:rPr>
          <w:rFonts w:ascii="Times New Roman" w:hAnsi="Times New Roman" w:cs="Times New Roman"/>
          <w:sz w:val="28"/>
          <w:szCs w:val="28"/>
        </w:rPr>
      </w:pPr>
    </w:p>
    <w:p w:rsidR="004E3020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 постановление</w:t>
      </w:r>
    </w:p>
    <w:p w:rsidR="004E3020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О.И. Буйленко</w:t>
      </w:r>
    </w:p>
    <w:p w:rsidR="004E3020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тел. 47-3-46</w:t>
      </w:r>
    </w:p>
    <w:p w:rsidR="004E3020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Pr="00A93E0F" w:rsidRDefault="004E3020" w:rsidP="00DC67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A93E0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A93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020" w:rsidRPr="00A93E0F" w:rsidRDefault="004E3020" w:rsidP="00DC67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Манычского</w:t>
      </w:r>
      <w:r w:rsidRPr="00A93E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25.12.2014 №115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A93E0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E0F">
        <w:rPr>
          <w:rFonts w:ascii="Times New Roman" w:hAnsi="Times New Roman" w:cs="Times New Roman"/>
          <w:b/>
          <w:bCs/>
          <w:sz w:val="28"/>
          <w:szCs w:val="28"/>
        </w:rPr>
        <w:t>ОХРАНЫ ЗЕЛЕНЫХ НАСАЖДЕНИЙ В НАСЕЛЕННЫХ ПУНКТАХ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МАНЫЧСКОГО</w:t>
      </w:r>
      <w:r w:rsidRPr="00A93E0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A93E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основные требования к охране зеленых насаждений в населенных пунктах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A93E0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1.2. 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 xml:space="preserve">1.3. Основной задачей охраны зеленых насаждений является достижение нормативной обеспеченности зелеными насаждениями населенных пунктов </w:t>
      </w:r>
      <w:r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  <w:r w:rsidRPr="00A93E0F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градостроительными, санитарными, экологическими и другими нормами и правилами.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 xml:space="preserve">1.4. В населенных пунктах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A93E0F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ьского поселения</w:t>
      </w:r>
      <w:r w:rsidRPr="00A93E0F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 xml:space="preserve">1.4.1. Повреждение и уничтожение зеленых насаждений, за исключением случаев, установленных федеральным законодательством, Областным </w:t>
      </w:r>
      <w:hyperlink r:id="rId6" w:history="1">
        <w:r w:rsidRPr="00A93E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3E0F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 xml:space="preserve">1.4.2. Хозяйственная и иная деятельность на территориях, занятых зелеными насаждениями, оказывающая негативное воздействие на указанные территории и препятствующая выполнению зелеными насаждениями средообразующих, рекреационных, санитарно-гигиенических и экологических функций, за исключением случаев, установленных федеральным законодательством и Областным </w:t>
      </w:r>
      <w:hyperlink r:id="rId7" w:history="1">
        <w:r w:rsidRPr="00A93E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3E0F">
        <w:rPr>
          <w:rFonts w:ascii="Times New Roman" w:hAnsi="Times New Roman" w:cs="Times New Roman"/>
          <w:sz w:val="28"/>
          <w:szCs w:val="28"/>
        </w:rPr>
        <w:t>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A93E0F">
        <w:rPr>
          <w:rFonts w:ascii="Times New Roman" w:hAnsi="Times New Roman" w:cs="Times New Roman"/>
          <w:sz w:val="28"/>
          <w:szCs w:val="28"/>
        </w:rPr>
        <w:t>2. Организация охраны зеленых насаждений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2.1. Планирование охраны зеленых насаждений осуществляется на основании оценки состояния зеленых насаждений.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  <w:r w:rsidRPr="00A93E0F">
        <w:rPr>
          <w:rFonts w:ascii="Times New Roman" w:hAnsi="Times New Roman" w:cs="Times New Roman"/>
          <w:sz w:val="28"/>
          <w:szCs w:val="28"/>
        </w:rPr>
        <w:t xml:space="preserve">2.2. 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Администрацией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A93E0F">
        <w:rPr>
          <w:rFonts w:ascii="Times New Roman" w:hAnsi="Times New Roman" w:cs="Times New Roman"/>
          <w:sz w:val="28"/>
          <w:szCs w:val="28"/>
        </w:rPr>
        <w:t xml:space="preserve"> сельского поселения  оформляются разрешения.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A93E0F">
        <w:rPr>
          <w:rFonts w:ascii="Times New Roman" w:hAnsi="Times New Roman" w:cs="Times New Roman"/>
          <w:sz w:val="28"/>
          <w:szCs w:val="28"/>
        </w:rPr>
        <w:t>2.3. Разрешение оформляется на официальном бланке и подписывается Главой поселения. Подпись заверяется печатью.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2"/>
      <w:bookmarkEnd w:id="6"/>
      <w:r w:rsidRPr="00A93E0F">
        <w:rPr>
          <w:rFonts w:ascii="Times New Roman" w:hAnsi="Times New Roman" w:cs="Times New Roman"/>
          <w:sz w:val="28"/>
          <w:szCs w:val="28"/>
        </w:rPr>
        <w:t>2.4. Разрешение содержит: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2.4.1. Наименование и сроки производимых работ.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2.4.2. Информацию о юридическом или физическом лице, получившем разрешение, а также информацию о непосредственном исполнителе работ.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2.4.3. Условия и требования при производстве работ.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2.4.4. Информацию о местоположении объекта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A93E0F">
        <w:rPr>
          <w:rFonts w:ascii="Times New Roman" w:hAnsi="Times New Roman" w:cs="Times New Roman"/>
          <w:sz w:val="28"/>
          <w:szCs w:val="28"/>
        </w:rPr>
        <w:t>в) зеленых насаждений.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2.4.5. Информацию о собственниках земельных участков, землепользователях, землевладельцах, арендаторах земельных участков, на которых производятся работы.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2.4.6. Количественные и качественные характеристики зеленых насаждений до и после производства работ.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 xml:space="preserve">2.4.7. Информацию о проведении компенсационного озеленения в случае, предусмотренном </w:t>
      </w:r>
      <w:hyperlink r:id="rId8" w:history="1">
        <w:r w:rsidRPr="00A93E0F">
          <w:rPr>
            <w:rFonts w:ascii="Times New Roman" w:hAnsi="Times New Roman" w:cs="Times New Roman"/>
            <w:sz w:val="28"/>
            <w:szCs w:val="28"/>
          </w:rPr>
          <w:t>пунктом 3 части 5 статьи 3</w:t>
        </w:r>
      </w:hyperlink>
      <w:r w:rsidRPr="00A93E0F">
        <w:rPr>
          <w:rFonts w:ascii="Times New Roman" w:hAnsi="Times New Roman" w:cs="Times New Roman"/>
          <w:sz w:val="28"/>
          <w:szCs w:val="28"/>
        </w:rPr>
        <w:t xml:space="preserve"> Областного закона.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2.4.8. Информацию о разработке проектно-сметной документации в случаях, предусмотренных настоящим Порядком.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2.4.9. Иную информацию.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2"/>
      <w:bookmarkEnd w:id="7"/>
      <w:r w:rsidRPr="00A93E0F">
        <w:rPr>
          <w:rFonts w:ascii="Times New Roman" w:hAnsi="Times New Roman" w:cs="Times New Roman"/>
          <w:sz w:val="28"/>
          <w:szCs w:val="28"/>
        </w:rPr>
        <w:t xml:space="preserve">2.5. К разрешению прилагаются: акт оценки состояния зеленых насаждений, который составляется в соответствии с </w:t>
      </w:r>
      <w:hyperlink w:anchor="Par127" w:history="1">
        <w:r w:rsidRPr="00A93E0F">
          <w:rPr>
            <w:rFonts w:ascii="Times New Roman" w:hAnsi="Times New Roman" w:cs="Times New Roman"/>
            <w:sz w:val="28"/>
            <w:szCs w:val="28"/>
          </w:rPr>
          <w:t>пунктами 5.8</w:t>
        </w:r>
      </w:hyperlink>
      <w:r w:rsidRPr="00A93E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7" w:history="1">
        <w:r w:rsidRPr="00A93E0F">
          <w:rPr>
            <w:rFonts w:ascii="Times New Roman" w:hAnsi="Times New Roman" w:cs="Times New Roman"/>
            <w:sz w:val="28"/>
            <w:szCs w:val="28"/>
          </w:rPr>
          <w:t>5.9 раздела 5</w:t>
        </w:r>
      </w:hyperlink>
      <w:r w:rsidRPr="00A93E0F">
        <w:rPr>
          <w:rFonts w:ascii="Times New Roman" w:hAnsi="Times New Roman" w:cs="Times New Roman"/>
          <w:sz w:val="28"/>
          <w:szCs w:val="28"/>
        </w:rPr>
        <w:t xml:space="preserve"> настоящего Порядка и план-схема территории, на которой планируется пересадка, вырубка или обрезка деревьев. План-схема составляется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A93E0F">
        <w:rPr>
          <w:rFonts w:ascii="Times New Roman" w:hAnsi="Times New Roman" w:cs="Times New Roman"/>
          <w:sz w:val="28"/>
          <w:szCs w:val="28"/>
        </w:rPr>
        <w:t xml:space="preserve"> сельского поселения. На плане-схеме указываются зеленые насаждения, которые планируется пересадить, уничтожить или обрезать, а также сохраняемые зеленые насаждения.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2.6. По окончании производства работ должностным лицом администрации поселении, осуществляющим контроль производства работ,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2.7. При несоответствии выполненных работ условиям разрешения должностным лицом администрации поселении,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настоящего Порядка при производстве работ, несет ответственность и возмещает вред окружающей среде в соответствии с законодательством.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5"/>
      <w:bookmarkEnd w:id="8"/>
      <w:r w:rsidRPr="00A93E0F">
        <w:rPr>
          <w:rFonts w:ascii="Times New Roman" w:hAnsi="Times New Roman" w:cs="Times New Roman"/>
          <w:sz w:val="28"/>
          <w:szCs w:val="28"/>
        </w:rPr>
        <w:t xml:space="preserve">2.8. По результатам реализации мероприятий, указанных в </w:t>
      </w:r>
      <w:hyperlink w:anchor="Par50" w:history="1">
        <w:r w:rsidRPr="00A93E0F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A93E0F">
        <w:rPr>
          <w:rFonts w:ascii="Times New Roman" w:hAnsi="Times New Roman" w:cs="Times New Roman"/>
          <w:sz w:val="28"/>
          <w:szCs w:val="28"/>
        </w:rPr>
        <w:t xml:space="preserve"> настоящего раздела, вносятся изменения в паспорта объектов зеленых насаждений и в реестр зеленых насаждений  сельского поселения.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6"/>
      <w:bookmarkEnd w:id="9"/>
      <w:r w:rsidRPr="00A93E0F">
        <w:rPr>
          <w:rFonts w:ascii="Times New Roman" w:hAnsi="Times New Roman" w:cs="Times New Roman"/>
          <w:sz w:val="28"/>
          <w:szCs w:val="28"/>
        </w:rPr>
        <w:t>2.9. 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городского округа, городского и сельского поселения, на территории которых возникла чрезвычайная ситуация. В данном случае оформление разрешения не требуется.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 xml:space="preserve">2.10. При проведении работ, указанных в </w:t>
      </w:r>
      <w:hyperlink w:anchor="Par66" w:history="1">
        <w:r w:rsidRPr="00A93E0F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A93E0F">
        <w:rPr>
          <w:rFonts w:ascii="Times New Roman" w:hAnsi="Times New Roman" w:cs="Times New Roman"/>
          <w:sz w:val="28"/>
          <w:szCs w:val="28"/>
        </w:rPr>
        <w:t xml:space="preserve"> настоящего раздела, производится фото- и (или) видеосъемка территории, занятой зелеными насаждениями до производства работ, во время работ и по результатам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работ. После проведения работ А</w:t>
      </w:r>
      <w:r w:rsidRPr="00A93E0F">
        <w:rPr>
          <w:rFonts w:ascii="Times New Roman" w:hAnsi="Times New Roman" w:cs="Times New Roman"/>
          <w:sz w:val="28"/>
          <w:szCs w:val="28"/>
        </w:rPr>
        <w:t>дминистрацией поселения составляется акт оценки состояния зеленых насаждений, в котором, в том числе, отражается объем произошедших изменений.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 xml:space="preserve">2.11. Решение комиссии по предупреждению и ликвидации чрезвычайных ситуаций и обеспечению пожарной безопасности сельского поселения, фото- и (или)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A93E0F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 xml:space="preserve">2.12. Проведение мероприятий по уничтожению сухостойных и аварийно-опасных деревьев осуществляется на основании разрешения, оформленного в соответствии с </w:t>
      </w:r>
      <w:hyperlink w:anchor="Par51" w:history="1">
        <w:r w:rsidRPr="00A93E0F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A93E0F">
        <w:rPr>
          <w:rFonts w:ascii="Times New Roman" w:hAnsi="Times New Roman" w:cs="Times New Roman"/>
          <w:sz w:val="28"/>
          <w:szCs w:val="28"/>
        </w:rPr>
        <w:t>-</w:t>
      </w:r>
      <w:hyperlink w:anchor="Par52" w:history="1">
        <w:r w:rsidRPr="00A93E0F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A93E0F">
        <w:rPr>
          <w:rFonts w:ascii="Times New Roman" w:hAnsi="Times New Roman" w:cs="Times New Roman"/>
          <w:sz w:val="28"/>
          <w:szCs w:val="28"/>
        </w:rPr>
        <w:t xml:space="preserve"> настоящего раздела, и акта оценки состояния зеленых насаждений. К разрешению прилагаются фото- и (или) видеоматериалы, подтверждающие состояние зеленых насаждений.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0"/>
      <w:bookmarkEnd w:id="10"/>
      <w:r w:rsidRPr="00A93E0F">
        <w:rPr>
          <w:rFonts w:ascii="Times New Roman" w:hAnsi="Times New Roman" w:cs="Times New Roman"/>
          <w:sz w:val="28"/>
          <w:szCs w:val="28"/>
        </w:rPr>
        <w:t>2.13. При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1"/>
      <w:bookmarkEnd w:id="11"/>
      <w:r w:rsidRPr="00A93E0F">
        <w:rPr>
          <w:rFonts w:ascii="Times New Roman" w:hAnsi="Times New Roman" w:cs="Times New Roman"/>
          <w:sz w:val="28"/>
          <w:szCs w:val="28"/>
        </w:rPr>
        <w:t xml:space="preserve">2.14. Для осуществления пересадки деревьев и уничтожения кустарниковой и травянистой растительности в случае, указанном в </w:t>
      </w:r>
      <w:hyperlink w:anchor="Par70" w:history="1">
        <w:r w:rsidRPr="00A93E0F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A93E0F">
        <w:rPr>
          <w:rFonts w:ascii="Times New Roman" w:hAnsi="Times New Roman" w:cs="Times New Roman"/>
          <w:sz w:val="28"/>
          <w:szCs w:val="28"/>
        </w:rPr>
        <w:t xml:space="preserve">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2.15. Для подготовки заключения о возможности и условиях пересадки</w:t>
      </w:r>
      <w:r>
        <w:rPr>
          <w:rFonts w:ascii="Times New Roman" w:hAnsi="Times New Roman" w:cs="Times New Roman"/>
          <w:sz w:val="28"/>
          <w:szCs w:val="28"/>
        </w:rPr>
        <w:t xml:space="preserve"> деревьев (далее - заключение) А</w:t>
      </w:r>
      <w:r w:rsidRPr="00A93E0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A93E0F">
        <w:rPr>
          <w:rFonts w:ascii="Times New Roman" w:hAnsi="Times New Roman" w:cs="Times New Roman"/>
          <w:sz w:val="28"/>
          <w:szCs w:val="28"/>
        </w:rPr>
        <w:t xml:space="preserve"> сельского поселения  формируется экспертная группа. В экспертную группу долж</w:t>
      </w:r>
      <w:r>
        <w:rPr>
          <w:rFonts w:ascii="Times New Roman" w:hAnsi="Times New Roman" w:cs="Times New Roman"/>
          <w:sz w:val="28"/>
          <w:szCs w:val="28"/>
        </w:rPr>
        <w:t>ны быть включены представители А</w:t>
      </w:r>
      <w:r w:rsidRPr="00A93E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A93E0F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представитель специализированной организации, а также по согласованию включаются специалисты-экологи Сальского  района и представители общественности. К специализированным организациям относятся организации, уставная деятельность которых связана с ведением лесного хозяйства, с проведением работ</w:t>
      </w:r>
      <w:r>
        <w:rPr>
          <w:rFonts w:ascii="Times New Roman" w:hAnsi="Times New Roman" w:cs="Times New Roman"/>
          <w:sz w:val="28"/>
          <w:szCs w:val="28"/>
        </w:rPr>
        <w:t xml:space="preserve"> по уходу</w:t>
      </w:r>
      <w:r w:rsidRPr="00A93E0F">
        <w:rPr>
          <w:rFonts w:ascii="Times New Roman" w:hAnsi="Times New Roman" w:cs="Times New Roman"/>
          <w:sz w:val="28"/>
          <w:szCs w:val="28"/>
        </w:rPr>
        <w:t xml:space="preserve"> за зелеными насаждениями. При отсутствии указанных организаций в сельских поселениях по согласованию привлекаются учителя-биологи образовательных учреждений. Привлечение специализированных организаций обеспечивают лица и организации, заинтересованные в уничтожении или пересадке зеленых насаждений, по согласованию с органами местного самоуправления.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73"/>
      <w:bookmarkEnd w:id="12"/>
      <w:r w:rsidRPr="00A93E0F">
        <w:rPr>
          <w:rFonts w:ascii="Times New Roman" w:hAnsi="Times New Roman" w:cs="Times New Roman"/>
          <w:sz w:val="28"/>
          <w:szCs w:val="28"/>
        </w:rPr>
        <w:t>2.16. 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Подпись заверяется печатью.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74"/>
      <w:bookmarkEnd w:id="13"/>
      <w:r w:rsidRPr="00A93E0F">
        <w:rPr>
          <w:rFonts w:ascii="Times New Roman" w:hAnsi="Times New Roman" w:cs="Times New Roman"/>
          <w:sz w:val="28"/>
          <w:szCs w:val="28"/>
        </w:rPr>
        <w:t xml:space="preserve">2.17. На основании документов, указанных в </w:t>
      </w:r>
      <w:hyperlink w:anchor="Par71" w:history="1">
        <w:r w:rsidRPr="00A93E0F">
          <w:rPr>
            <w:rFonts w:ascii="Times New Roman" w:hAnsi="Times New Roman" w:cs="Times New Roman"/>
            <w:sz w:val="28"/>
            <w:szCs w:val="28"/>
          </w:rPr>
          <w:t>пунктах 2.14</w:t>
        </w:r>
      </w:hyperlink>
      <w:r w:rsidRPr="00A93E0F">
        <w:rPr>
          <w:rFonts w:ascii="Times New Roman" w:hAnsi="Times New Roman" w:cs="Times New Roman"/>
          <w:sz w:val="28"/>
          <w:szCs w:val="28"/>
        </w:rPr>
        <w:t>-</w:t>
      </w:r>
      <w:hyperlink w:anchor="Par73" w:history="1">
        <w:r w:rsidRPr="00A93E0F">
          <w:rPr>
            <w:rFonts w:ascii="Times New Roman" w:hAnsi="Times New Roman" w:cs="Times New Roman"/>
            <w:sz w:val="28"/>
            <w:szCs w:val="28"/>
          </w:rPr>
          <w:t>2.16</w:t>
        </w:r>
      </w:hyperlink>
      <w:r w:rsidRPr="00A93E0F">
        <w:rPr>
          <w:rFonts w:ascii="Times New Roman" w:hAnsi="Times New Roman" w:cs="Times New Roman"/>
          <w:sz w:val="28"/>
          <w:szCs w:val="28"/>
        </w:rPr>
        <w:t xml:space="preserve"> настоящего раздела, принимается соответствующее решение, которое оформляется муниципальным правовым актом. На основании муниципального правового акта оформляется разрешение в порядке, установленном в </w:t>
      </w:r>
      <w:hyperlink w:anchor="Par51" w:history="1">
        <w:r w:rsidRPr="00A93E0F">
          <w:rPr>
            <w:rFonts w:ascii="Times New Roman" w:hAnsi="Times New Roman" w:cs="Times New Roman"/>
            <w:sz w:val="28"/>
            <w:szCs w:val="28"/>
          </w:rPr>
          <w:t>пунктах 2.3</w:t>
        </w:r>
      </w:hyperlink>
      <w:r w:rsidRPr="00A93E0F">
        <w:rPr>
          <w:rFonts w:ascii="Times New Roman" w:hAnsi="Times New Roman" w:cs="Times New Roman"/>
          <w:sz w:val="28"/>
          <w:szCs w:val="28"/>
        </w:rPr>
        <w:t>-</w:t>
      </w:r>
      <w:hyperlink w:anchor="Par62" w:history="1">
        <w:r w:rsidRPr="00A93E0F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A93E0F">
        <w:rPr>
          <w:rFonts w:ascii="Times New Roman" w:hAnsi="Times New Roman" w:cs="Times New Roman"/>
          <w:sz w:val="28"/>
          <w:szCs w:val="28"/>
        </w:rPr>
        <w:t xml:space="preserve"> настоящего раздела. Контроль производства работ и учет их результатов осуществляются в соответствии с настоящим Порядком.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 xml:space="preserve">2.18. В случае невозможности пересадки деревьев по заключению экспертной группы допускается их уничтожение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насаждений, в соответствии со </w:t>
      </w:r>
      <w:hyperlink r:id="rId9" w:history="1">
        <w:r w:rsidRPr="00A93E0F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A93E0F">
        <w:rPr>
          <w:rFonts w:ascii="Times New Roman" w:hAnsi="Times New Roman" w:cs="Times New Roman"/>
          <w:sz w:val="28"/>
          <w:szCs w:val="28"/>
        </w:rPr>
        <w:t xml:space="preserve"> Областного закона и </w:t>
      </w:r>
      <w:hyperlink w:anchor="Par85" w:history="1">
        <w:r w:rsidRPr="00A93E0F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A93E0F">
        <w:rPr>
          <w:rFonts w:ascii="Times New Roman" w:hAnsi="Times New Roman" w:cs="Times New Roman"/>
          <w:sz w:val="28"/>
          <w:szCs w:val="28"/>
        </w:rPr>
        <w:t xml:space="preserve"> настоящего Порядка. Оформление решения, разрешения, контроль производства работ и учет их результатов осуществляются в соответствии с </w:t>
      </w:r>
      <w:hyperlink w:anchor="Par70" w:history="1">
        <w:r w:rsidRPr="00A93E0F">
          <w:rPr>
            <w:rFonts w:ascii="Times New Roman" w:hAnsi="Times New Roman" w:cs="Times New Roman"/>
            <w:sz w:val="28"/>
            <w:szCs w:val="28"/>
          </w:rPr>
          <w:t>пунктами 2.13</w:t>
        </w:r>
      </w:hyperlink>
      <w:r w:rsidRPr="00A93E0F">
        <w:rPr>
          <w:rFonts w:ascii="Times New Roman" w:hAnsi="Times New Roman" w:cs="Times New Roman"/>
          <w:sz w:val="28"/>
          <w:szCs w:val="28"/>
        </w:rPr>
        <w:t>-</w:t>
      </w:r>
      <w:hyperlink w:anchor="Par74" w:history="1">
        <w:r w:rsidRPr="00A93E0F">
          <w:rPr>
            <w:rFonts w:ascii="Times New Roman" w:hAnsi="Times New Roman" w:cs="Times New Roman"/>
            <w:sz w:val="28"/>
            <w:szCs w:val="28"/>
          </w:rPr>
          <w:t>2.17</w:t>
        </w:r>
      </w:hyperlink>
      <w:r w:rsidRPr="00A93E0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 xml:space="preserve">2.19. Размещение объектов, не предусмотренных </w:t>
      </w:r>
      <w:hyperlink w:anchor="Par70" w:history="1">
        <w:r w:rsidRPr="00A93E0F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A93E0F">
        <w:rPr>
          <w:rFonts w:ascii="Times New Roman" w:hAnsi="Times New Roman" w:cs="Times New Roman"/>
          <w:sz w:val="28"/>
          <w:szCs w:val="28"/>
        </w:rPr>
        <w:t xml:space="preserve"> настоящего раздела, связанное с уничтожением или повреждением зеленых насаждений, в населенных пунктах запрещено.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2.20. При реализации мероприятий, связанных с реконструкцией зданий, строений и сооружений, в случае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сохранения зеленых насаждений А</w:t>
      </w:r>
      <w:r w:rsidRPr="00A93E0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A93E0F">
        <w:rPr>
          <w:rFonts w:ascii="Times New Roman" w:hAnsi="Times New Roman" w:cs="Times New Roman"/>
          <w:sz w:val="28"/>
          <w:szCs w:val="28"/>
        </w:rPr>
        <w:t xml:space="preserve"> сельского поселения  оформляет разрешение в соответствии с требованиями настоящего Порядка.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78"/>
      <w:bookmarkEnd w:id="14"/>
      <w:r w:rsidRPr="00A93E0F">
        <w:rPr>
          <w:rFonts w:ascii="Times New Roman" w:hAnsi="Times New Roman" w:cs="Times New Roman"/>
          <w:sz w:val="28"/>
          <w:szCs w:val="28"/>
        </w:rPr>
        <w:t>2.21. 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</w:t>
      </w:r>
      <w:r>
        <w:rPr>
          <w:rFonts w:ascii="Times New Roman" w:hAnsi="Times New Roman" w:cs="Times New Roman"/>
          <w:sz w:val="28"/>
          <w:szCs w:val="28"/>
        </w:rPr>
        <w:t>ую входят представители А</w:t>
      </w:r>
      <w:r w:rsidRPr="00A93E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A93E0F">
        <w:rPr>
          <w:rFonts w:ascii="Times New Roman" w:hAnsi="Times New Roman" w:cs="Times New Roman"/>
          <w:sz w:val="28"/>
          <w:szCs w:val="28"/>
        </w:rPr>
        <w:t xml:space="preserve"> сельского поселения 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аварийно-опасным.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2.22. 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</w:t>
      </w:r>
      <w:r>
        <w:rPr>
          <w:rFonts w:ascii="Times New Roman" w:hAnsi="Times New Roman" w:cs="Times New Roman"/>
          <w:sz w:val="28"/>
          <w:szCs w:val="28"/>
        </w:rPr>
        <w:t>оизводства работ, определяемые А</w:t>
      </w:r>
      <w:r w:rsidRPr="00A93E0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A93E0F">
        <w:rPr>
          <w:rFonts w:ascii="Times New Roman" w:hAnsi="Times New Roman" w:cs="Times New Roman"/>
          <w:sz w:val="28"/>
          <w:szCs w:val="28"/>
        </w:rPr>
        <w:t xml:space="preserve"> сельского поселения 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 xml:space="preserve">2.23. При проведении мероприятий по реконструкции зеленых насаждений (в том числе по замене породного состава, ландшафтной перепланировки) уничтожение или повреждение зеленых насаждений проводятся в порядке, определенном </w:t>
      </w:r>
      <w:hyperlink w:anchor="Par50" w:history="1">
        <w:r w:rsidRPr="00A93E0F">
          <w:rPr>
            <w:rFonts w:ascii="Times New Roman" w:hAnsi="Times New Roman" w:cs="Times New Roman"/>
            <w:sz w:val="28"/>
            <w:szCs w:val="28"/>
          </w:rPr>
          <w:t>пунктами 2.2</w:t>
        </w:r>
      </w:hyperlink>
      <w:r w:rsidRPr="00A93E0F">
        <w:rPr>
          <w:rFonts w:ascii="Times New Roman" w:hAnsi="Times New Roman" w:cs="Times New Roman"/>
          <w:sz w:val="28"/>
          <w:szCs w:val="28"/>
        </w:rPr>
        <w:t>-</w:t>
      </w:r>
      <w:hyperlink w:anchor="Par65" w:history="1">
        <w:r w:rsidRPr="00A93E0F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Pr="00A93E0F">
        <w:rPr>
          <w:rFonts w:ascii="Times New Roman" w:hAnsi="Times New Roman" w:cs="Times New Roman"/>
          <w:sz w:val="28"/>
          <w:szCs w:val="28"/>
        </w:rPr>
        <w:t xml:space="preserve"> настоящего раздела.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2.24. 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 Порядком, и обеспечить информирование населения о проведении работ путем установки информационных стендов в случае пересадки деревьев и (или) уничтожения жизнеспособных зеленых насаждений.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2.25. Пересадка, обрезка или уничтожение деревьев, произрастающих на территориях, прилегающих к индивидуальной жилой застройке, личным подсобным хозяйствам, садовым, огородным, дачным и приусадебным земельным участкам, производится в соответствии с муниципальными правовыми актами, а в случае их отсутствия - в соответствии с настоящим Порядком.</w:t>
      </w:r>
    </w:p>
    <w:p w:rsidR="004E3020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2.26. В случае выявления повреждения и (или) уничтожения зелен</w:t>
      </w:r>
      <w:r>
        <w:rPr>
          <w:rFonts w:ascii="Times New Roman" w:hAnsi="Times New Roman" w:cs="Times New Roman"/>
          <w:sz w:val="28"/>
          <w:szCs w:val="28"/>
        </w:rPr>
        <w:t>ых насаждений должностное лицо А</w:t>
      </w:r>
      <w:r w:rsidRPr="00A93E0F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A93E0F">
        <w:rPr>
          <w:rFonts w:ascii="Times New Roman" w:hAnsi="Times New Roman" w:cs="Times New Roman"/>
          <w:sz w:val="28"/>
          <w:szCs w:val="28"/>
        </w:rPr>
        <w:t xml:space="preserve"> сельского поселения  составляет акт оценки состояния зеленых насаждений, собирает информацию о лицах, причастных к повреждению и (или) уничтожению зеленых насаждений, принимает меры по привлечению виновных к ответственности в соответствии с федеральным и областным законодательством.</w:t>
      </w:r>
    </w:p>
    <w:p w:rsidR="004E3020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85"/>
      <w:bookmarkEnd w:id="15"/>
      <w:r w:rsidRPr="00A93E0F">
        <w:rPr>
          <w:rFonts w:ascii="Times New Roman" w:hAnsi="Times New Roman" w:cs="Times New Roman"/>
          <w:sz w:val="28"/>
          <w:szCs w:val="28"/>
        </w:rPr>
        <w:t>3. Создание зеленых насаждений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3.1. Создание зеленых насаждений -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3.2. Создание зеленых насаждений осуществляется в соответствии с комплексными планами озеленения насе</w:t>
      </w:r>
      <w:r>
        <w:rPr>
          <w:rFonts w:ascii="Times New Roman" w:hAnsi="Times New Roman" w:cs="Times New Roman"/>
          <w:sz w:val="28"/>
          <w:szCs w:val="28"/>
        </w:rPr>
        <w:t>ленных пунктов, разработанными А</w:t>
      </w:r>
      <w:r w:rsidRPr="00A93E0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A93E0F">
        <w:rPr>
          <w:rFonts w:ascii="Times New Roman" w:hAnsi="Times New Roman" w:cs="Times New Roman"/>
          <w:sz w:val="28"/>
          <w:szCs w:val="28"/>
        </w:rPr>
        <w:t xml:space="preserve"> сельского поселения    в установленном законодательством порядке.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3.3. Приоритетным является создание зеленых насаждений на территориях, на которых произведено уничтожение зеленых насаждений.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3.4. 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91"/>
      <w:bookmarkEnd w:id="16"/>
      <w:r w:rsidRPr="00A93E0F">
        <w:rPr>
          <w:rFonts w:ascii="Times New Roman" w:hAnsi="Times New Roman" w:cs="Times New Roman"/>
          <w:sz w:val="28"/>
          <w:szCs w:val="28"/>
        </w:rPr>
        <w:t>3.5. 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</w:t>
      </w:r>
      <w:r>
        <w:rPr>
          <w:rFonts w:ascii="Times New Roman" w:hAnsi="Times New Roman" w:cs="Times New Roman"/>
          <w:sz w:val="28"/>
          <w:szCs w:val="28"/>
        </w:rPr>
        <w:t>х насаждений согласовывается с А</w:t>
      </w:r>
      <w:r w:rsidRPr="00A93E0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A93E0F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поселения.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 xml:space="preserve">3.6. Разработку документации, указанной в </w:t>
      </w:r>
      <w:hyperlink w:anchor="Par91" w:history="1">
        <w:r w:rsidRPr="00A93E0F">
          <w:rPr>
            <w:rFonts w:ascii="Times New Roman" w:hAnsi="Times New Roman" w:cs="Times New Roman"/>
            <w:sz w:val="28"/>
            <w:szCs w:val="28"/>
          </w:rPr>
          <w:t>пункте 3.5</w:t>
        </w:r>
      </w:hyperlink>
      <w:r w:rsidRPr="00A93E0F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раздела, ее согласование с А</w:t>
      </w:r>
      <w:r w:rsidRPr="00A93E0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A93E0F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3.7. По окончании произв</w:t>
      </w:r>
      <w:r>
        <w:rPr>
          <w:rFonts w:ascii="Times New Roman" w:hAnsi="Times New Roman" w:cs="Times New Roman"/>
          <w:sz w:val="28"/>
          <w:szCs w:val="28"/>
        </w:rPr>
        <w:t>одства работ должностным лицом А</w:t>
      </w:r>
      <w:r w:rsidRPr="00A93E0F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A93E0F">
        <w:rPr>
          <w:rFonts w:ascii="Times New Roman" w:hAnsi="Times New Roman" w:cs="Times New Roman"/>
          <w:sz w:val="28"/>
          <w:szCs w:val="28"/>
        </w:rPr>
        <w:t xml:space="preserve"> сельского поселения  осуществляется контроль производства работ. При несоответствии выполненных работ условиям проектной </w:t>
      </w:r>
      <w:r>
        <w:rPr>
          <w:rFonts w:ascii="Times New Roman" w:hAnsi="Times New Roman" w:cs="Times New Roman"/>
          <w:sz w:val="28"/>
          <w:szCs w:val="28"/>
        </w:rPr>
        <w:t>документации должностным лицом А</w:t>
      </w:r>
      <w:r w:rsidRPr="00A93E0F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A93E0F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контроль производства работ, составляется акт оценки состояния зеленых насаждений, в котором фиксируются допущенные нарушения.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3.8. Зеленые насаждения считаются созданными после проведения полного комплекса работ до момента их приживаемости. Сроки полной пр</w:t>
      </w:r>
      <w:r>
        <w:rPr>
          <w:rFonts w:ascii="Times New Roman" w:hAnsi="Times New Roman" w:cs="Times New Roman"/>
          <w:sz w:val="28"/>
          <w:szCs w:val="28"/>
        </w:rPr>
        <w:t>иживаемости устанавливаются  А</w:t>
      </w:r>
      <w:r w:rsidRPr="00A93E0F">
        <w:rPr>
          <w:rFonts w:ascii="Times New Roman" w:hAnsi="Times New Roman" w:cs="Times New Roman"/>
          <w:sz w:val="28"/>
          <w:szCs w:val="28"/>
        </w:rPr>
        <w:t xml:space="preserve">дминистрацией  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A93E0F">
        <w:rPr>
          <w:rFonts w:ascii="Times New Roman" w:hAnsi="Times New Roman" w:cs="Times New Roman"/>
          <w:sz w:val="28"/>
          <w:szCs w:val="28"/>
        </w:rPr>
        <w:t xml:space="preserve"> сельского поселения  но не менее 2 лет.</w:t>
      </w:r>
    </w:p>
    <w:p w:rsidR="004E3020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 xml:space="preserve">3.9.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A93E0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97"/>
      <w:bookmarkEnd w:id="17"/>
      <w:r w:rsidRPr="00A93E0F">
        <w:rPr>
          <w:rFonts w:ascii="Times New Roman" w:hAnsi="Times New Roman" w:cs="Times New Roman"/>
          <w:sz w:val="28"/>
          <w:szCs w:val="28"/>
        </w:rPr>
        <w:t>4. Сохранение зеленых насаждений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4.1. 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4.2. 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10 дней с момента установления факта повреждения.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102"/>
      <w:bookmarkEnd w:id="18"/>
      <w:r w:rsidRPr="00A93E0F">
        <w:rPr>
          <w:rFonts w:ascii="Times New Roman" w:hAnsi="Times New Roman" w:cs="Times New Roman"/>
          <w:sz w:val="28"/>
          <w:szCs w:val="28"/>
        </w:rPr>
        <w:t>5. Оценка состояния зеленых насаждений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5.1. Оценка состояния зеленых насаждений - деятельность по получению сведений о количественных и качественных параметрах состояния зеленых насаждений.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5.2. Основные составляющие системы оценки состояния зеленых насаждений: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5.2.1. Оценка (долгосрочная, ежегодная (весной и осенью), оперативная) качественных и количественных параметров состояния зеленых насаждений.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5.2.2. Выявление и идентификация причин ухудшения состояния зеленых насаждений.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5.3. 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Долгосрочная оценка состояния зеленых насаждений осуществляется по результатам инвентаризации зеленых насаждений с периодичностью 1 раз в 10 лет.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5.4. Документом, отображающим результаты инвентаризации зеленых насаждений, является паспорт объекта зеленых насаждений, который содержит следующие сведения: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5.4.1. Инвентарный план.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5.4.2. Административно-территориальная принадлежность.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5.4.3. Наименование ответственного владельца.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5.4.4. Режим охраны и использования.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5.4.5. Установленное функциональное назначение земельного участка.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5.4.6. Общая площадь объекта(ов) зеленых насаждений.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5.4.7. Количество зеленых насаждений.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5.4.8. Видовой состав зеленых насаждений.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5.4.9. Состояние зеленых насаждений (пообъектно).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 xml:space="preserve">5.5. На основании сведений, содержащихся в паспортах объектов зеленых насаждений, ведется реестр зеленых насаждений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A93E0F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</w:t>
      </w:r>
      <w:r>
        <w:rPr>
          <w:rFonts w:ascii="Times New Roman" w:hAnsi="Times New Roman" w:cs="Times New Roman"/>
          <w:sz w:val="28"/>
          <w:szCs w:val="28"/>
        </w:rPr>
        <w:t>утверждается должностным лицом А</w:t>
      </w:r>
      <w:r w:rsidRPr="00A93E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A93E0F">
        <w:rPr>
          <w:rFonts w:ascii="Times New Roman" w:hAnsi="Times New Roman" w:cs="Times New Roman"/>
          <w:sz w:val="28"/>
          <w:szCs w:val="28"/>
        </w:rPr>
        <w:t xml:space="preserve"> сельского поселения, курирующим вопросы охраны зеленых насаждений.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5.6. Оперативная оценка состояния зеленых насаждений проводится: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для отнесения деревьев и кустарников к аварийно-опасным и сухостойным;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при несоответствии выполненных работ по пересадке деревьев, уничтожению или повреждению зеленых насаждений условиям и требованиям при производстве работ, указанным в разрешении;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в случае уничтожения или повреждения зеленых насаждений при проведении аварийно-спасательных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иных случаях, установленных органом местного самоуправления.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5.7. 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27"/>
      <w:bookmarkEnd w:id="19"/>
      <w:r w:rsidRPr="00A93E0F">
        <w:rPr>
          <w:rFonts w:ascii="Times New Roman" w:hAnsi="Times New Roman" w:cs="Times New Roman"/>
          <w:sz w:val="28"/>
          <w:szCs w:val="28"/>
        </w:rPr>
        <w:t>5.8. Акт оценки состояния зеленых насаждений содержит: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5.8.1. Информацию о местоположении зеленых насаждений.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5.8.2. Информацию о собственниках земельных участков, землепользователях, землевладельцах, арендаторах земельных участков, на которых произрастают зеленые насаждения.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5.8.3. Количественные и качественные характеристики зеленых насаждений.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5.8.4. Информацию о нарушениях условий и требований при производстве работ, указанных в разрешении и проектной документации создания зеленых насаждений.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 xml:space="preserve">5.8.5. Информацию об уничтожении и (или) повреждении зеленых насаждений с нарушением требований Областного </w:t>
      </w:r>
      <w:hyperlink r:id="rId10" w:history="1">
        <w:r w:rsidRPr="00A93E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3E0F">
        <w:rPr>
          <w:rFonts w:ascii="Times New Roman" w:hAnsi="Times New Roman" w:cs="Times New Roman"/>
          <w:sz w:val="28"/>
          <w:szCs w:val="28"/>
        </w:rPr>
        <w:t>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5.8.6. Информацию о компенсационном озеленении.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5.8.7. Информацию о возмещении вреда окружающей среде.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5.8.8. Информацию об отнесении зеленых насаждений к аварийно-опасным.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5.8.9. Иную информацию.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37"/>
      <w:bookmarkEnd w:id="20"/>
      <w:r w:rsidRPr="00A93E0F">
        <w:rPr>
          <w:rFonts w:ascii="Times New Roman" w:hAnsi="Times New Roman" w:cs="Times New Roman"/>
          <w:sz w:val="28"/>
          <w:szCs w:val="28"/>
        </w:rPr>
        <w:t>5.9. Акт оценки состояния зеленых насаждений офо</w:t>
      </w:r>
      <w:r>
        <w:rPr>
          <w:rFonts w:ascii="Times New Roman" w:hAnsi="Times New Roman" w:cs="Times New Roman"/>
          <w:sz w:val="28"/>
          <w:szCs w:val="28"/>
        </w:rPr>
        <w:t>рмляется на официальном бланке А</w:t>
      </w:r>
      <w:r w:rsidRPr="00A93E0F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  <w:r w:rsidRPr="00A93E0F">
        <w:rPr>
          <w:rFonts w:ascii="Times New Roman" w:hAnsi="Times New Roman" w:cs="Times New Roman"/>
          <w:sz w:val="28"/>
          <w:szCs w:val="28"/>
        </w:rPr>
        <w:t>. Акт оценки состояния зеленых насаждений составляется и п</w:t>
      </w:r>
      <w:r>
        <w:rPr>
          <w:rFonts w:ascii="Times New Roman" w:hAnsi="Times New Roman" w:cs="Times New Roman"/>
          <w:sz w:val="28"/>
          <w:szCs w:val="28"/>
        </w:rPr>
        <w:t>одписывается должностным лицом А</w:t>
      </w:r>
      <w:r w:rsidRPr="00A93E0F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A93E0F">
        <w:rPr>
          <w:rFonts w:ascii="Times New Roman" w:hAnsi="Times New Roman" w:cs="Times New Roman"/>
          <w:sz w:val="28"/>
          <w:szCs w:val="28"/>
        </w:rPr>
        <w:t xml:space="preserve"> сельского поселения  или в случае, предусмотренном </w:t>
      </w:r>
      <w:hyperlink w:anchor="Par78" w:history="1">
        <w:r w:rsidRPr="00A93E0F">
          <w:rPr>
            <w:rFonts w:ascii="Times New Roman" w:hAnsi="Times New Roman" w:cs="Times New Roman"/>
            <w:sz w:val="28"/>
            <w:szCs w:val="28"/>
          </w:rPr>
          <w:t>пунктом 2.21</w:t>
        </w:r>
        <w:r w:rsidRPr="00A93E0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A93E0F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A93E0F">
        <w:rPr>
          <w:rFonts w:ascii="Times New Roman" w:hAnsi="Times New Roman" w:cs="Times New Roman"/>
          <w:sz w:val="28"/>
          <w:szCs w:val="28"/>
        </w:rPr>
        <w:t xml:space="preserve"> настоящего Порядка, - комиссией.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139"/>
      <w:bookmarkEnd w:id="21"/>
      <w:r w:rsidRPr="00A93E0F">
        <w:rPr>
          <w:rFonts w:ascii="Times New Roman" w:hAnsi="Times New Roman" w:cs="Times New Roman"/>
          <w:sz w:val="28"/>
          <w:szCs w:val="28"/>
        </w:rPr>
        <w:t>6. Ответственность за нарушение настоящего Порядка</w:t>
      </w: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020" w:rsidRPr="00A93E0F" w:rsidRDefault="004E3020" w:rsidP="00DC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E0F">
        <w:rPr>
          <w:rFonts w:ascii="Times New Roman" w:hAnsi="Times New Roman" w:cs="Times New Roman"/>
          <w:sz w:val="28"/>
          <w:szCs w:val="28"/>
        </w:rPr>
        <w:t>6.1. Нарушение требований настоящего Порядка влечет за собой ответственность, предусмотренную федеральным и областным законодательством.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4E3020" w:rsidRPr="00A93E0F" w:rsidRDefault="004E3020" w:rsidP="00DC67B5">
      <w:pPr>
        <w:rPr>
          <w:rFonts w:ascii="Times New Roman" w:hAnsi="Times New Roman" w:cs="Times New Roman"/>
          <w:sz w:val="28"/>
          <w:szCs w:val="28"/>
        </w:rPr>
      </w:pPr>
    </w:p>
    <w:p w:rsidR="004E3020" w:rsidRPr="00A93E0F" w:rsidRDefault="004E3020" w:rsidP="00DC67B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E3020" w:rsidRPr="00A93E0F" w:rsidSect="00615EDA">
      <w:pgSz w:w="11906" w:h="16838"/>
      <w:pgMar w:top="719" w:right="850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332BC"/>
    <w:multiLevelType w:val="hybridMultilevel"/>
    <w:tmpl w:val="220ECB42"/>
    <w:lvl w:ilvl="0" w:tplc="3F72598E">
      <w:start w:val="1"/>
      <w:numFmt w:val="decimal"/>
      <w:lvlText w:val="%1."/>
      <w:lvlJc w:val="left"/>
      <w:pPr>
        <w:ind w:left="4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3EC"/>
    <w:rsid w:val="000142EA"/>
    <w:rsid w:val="000D1969"/>
    <w:rsid w:val="000F7FDB"/>
    <w:rsid w:val="001B3827"/>
    <w:rsid w:val="001D51C4"/>
    <w:rsid w:val="001E7944"/>
    <w:rsid w:val="0023055D"/>
    <w:rsid w:val="00244D35"/>
    <w:rsid w:val="002B3FEE"/>
    <w:rsid w:val="002C5182"/>
    <w:rsid w:val="002C5E95"/>
    <w:rsid w:val="003360B2"/>
    <w:rsid w:val="003B3785"/>
    <w:rsid w:val="003B5DA3"/>
    <w:rsid w:val="00434887"/>
    <w:rsid w:val="004E3020"/>
    <w:rsid w:val="00521A9B"/>
    <w:rsid w:val="005A62CA"/>
    <w:rsid w:val="005C2000"/>
    <w:rsid w:val="005E2883"/>
    <w:rsid w:val="00615EDA"/>
    <w:rsid w:val="00647835"/>
    <w:rsid w:val="00654256"/>
    <w:rsid w:val="00657AE5"/>
    <w:rsid w:val="006A7ECF"/>
    <w:rsid w:val="006C3FAD"/>
    <w:rsid w:val="006C4B82"/>
    <w:rsid w:val="006D1B6D"/>
    <w:rsid w:val="00724158"/>
    <w:rsid w:val="00725153"/>
    <w:rsid w:val="00733044"/>
    <w:rsid w:val="00744E98"/>
    <w:rsid w:val="00755931"/>
    <w:rsid w:val="007748A5"/>
    <w:rsid w:val="00786E5A"/>
    <w:rsid w:val="007942AB"/>
    <w:rsid w:val="007A62D0"/>
    <w:rsid w:val="007B550E"/>
    <w:rsid w:val="007C0364"/>
    <w:rsid w:val="007C5A21"/>
    <w:rsid w:val="007F0332"/>
    <w:rsid w:val="00804FE8"/>
    <w:rsid w:val="00825379"/>
    <w:rsid w:val="00877F90"/>
    <w:rsid w:val="00885AF3"/>
    <w:rsid w:val="008E30EC"/>
    <w:rsid w:val="00901295"/>
    <w:rsid w:val="009153B2"/>
    <w:rsid w:val="00927338"/>
    <w:rsid w:val="009805BE"/>
    <w:rsid w:val="009E6691"/>
    <w:rsid w:val="00A12522"/>
    <w:rsid w:val="00A22FB3"/>
    <w:rsid w:val="00A646B8"/>
    <w:rsid w:val="00A93E0F"/>
    <w:rsid w:val="00AF388A"/>
    <w:rsid w:val="00AF69F7"/>
    <w:rsid w:val="00AF7B4F"/>
    <w:rsid w:val="00B014F0"/>
    <w:rsid w:val="00B54453"/>
    <w:rsid w:val="00B876C5"/>
    <w:rsid w:val="00BB54B1"/>
    <w:rsid w:val="00BC372C"/>
    <w:rsid w:val="00BF0E5A"/>
    <w:rsid w:val="00C41259"/>
    <w:rsid w:val="00C443EC"/>
    <w:rsid w:val="00C61EB3"/>
    <w:rsid w:val="00CA03D1"/>
    <w:rsid w:val="00CC108B"/>
    <w:rsid w:val="00CC1A40"/>
    <w:rsid w:val="00CC5C67"/>
    <w:rsid w:val="00CE7D62"/>
    <w:rsid w:val="00D17945"/>
    <w:rsid w:val="00DB74CC"/>
    <w:rsid w:val="00DC67B5"/>
    <w:rsid w:val="00DD49B8"/>
    <w:rsid w:val="00DF3C04"/>
    <w:rsid w:val="00E073B5"/>
    <w:rsid w:val="00E600AC"/>
    <w:rsid w:val="00E659E8"/>
    <w:rsid w:val="00E93B33"/>
    <w:rsid w:val="00EC76C7"/>
    <w:rsid w:val="00EF7F84"/>
    <w:rsid w:val="00F10610"/>
    <w:rsid w:val="00F12872"/>
    <w:rsid w:val="00F5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2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B3785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2C5E9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D1B6D"/>
    <w:rPr>
      <w:rFonts w:cs="Times New Roman"/>
      <w:b/>
      <w:bCs/>
    </w:rPr>
  </w:style>
  <w:style w:type="paragraph" w:customStyle="1" w:styleId="ConsNonformat">
    <w:name w:val="ConsNonformat"/>
    <w:uiPriority w:val="99"/>
    <w:rsid w:val="006D1B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6D1B6D"/>
    <w:rPr>
      <w:rFonts w:ascii="Times New Roman" w:hAnsi="Times New Roman" w:cs="Times New Roman"/>
      <w:sz w:val="26"/>
      <w:szCs w:val="26"/>
    </w:rPr>
  </w:style>
  <w:style w:type="paragraph" w:customStyle="1" w:styleId="a">
    <w:name w:val="Абзац списка"/>
    <w:basedOn w:val="Normal"/>
    <w:uiPriority w:val="99"/>
    <w:rsid w:val="00E659E8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489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B7E3A78743E2253C86DCC6BD6C3FAAB9DE6574D192A3453DCEE782BE0C5ECDED80D8E86FA1A484DAD4Cd5r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B7E3A78743E2253C86DCC6BD6C3FAAB9DE6574D192A3453DCEE782BE0C5ECDED80D8E86FA1A484DAD4Cd5r8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B7E3A78743E2253C86DCC6BD6C3FAAB9DE6574D192A3453DCEE782BE0C5ECDED80D8E86FA1A484DAD49d5r9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D2B7E3A78743E2253C86DCC6BD6C3FAAB9DE6574D192A3453DCEE782BE0C5ECDED80D8E86FA1A484DAD49d5rAK" TargetMode="External"/><Relationship Id="rId10" Type="http://schemas.openxmlformats.org/officeDocument/2006/relationships/hyperlink" Target="consultantplus://offline/ref=9D2B7E3A78743E2253C86DCC6BD6C3FAAB9DE6574D192A3453DCEE782BE0C5ECdDr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B7E3A78743E2253C86DCC6BD6C3FAAB9DE6574D192A3453DCEE782BE0C5ECDED80D8E86FA1A484DAD4Bd5r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8</Pages>
  <Words>3373</Words>
  <Characters>19229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GKH</cp:lastModifiedBy>
  <cp:revision>46</cp:revision>
  <cp:lastPrinted>2014-12-25T08:12:00Z</cp:lastPrinted>
  <dcterms:created xsi:type="dcterms:W3CDTF">2014-03-18T04:55:00Z</dcterms:created>
  <dcterms:modified xsi:type="dcterms:W3CDTF">2014-12-25T08:13:00Z</dcterms:modified>
</cp:coreProperties>
</file>