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64EB" w:rsidRPr="002864EB" w:rsidRDefault="002864EB" w:rsidP="002864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864EB">
        <w:rPr>
          <w:rFonts w:ascii="Times New Roman" w:hAnsi="Times New Roman"/>
          <w:sz w:val="28"/>
          <w:szCs w:val="28"/>
          <w:lang w:val="ru-RU"/>
        </w:rPr>
        <w:t>Российская Федерации</w:t>
      </w:r>
    </w:p>
    <w:p w:rsidR="002864EB" w:rsidRPr="002864EB" w:rsidRDefault="002864EB" w:rsidP="002864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864EB">
        <w:rPr>
          <w:rFonts w:ascii="Times New Roman" w:hAnsi="Times New Roman"/>
          <w:sz w:val="28"/>
          <w:szCs w:val="28"/>
          <w:lang w:val="ru-RU"/>
        </w:rPr>
        <w:t>Ростовская область</w:t>
      </w:r>
    </w:p>
    <w:p w:rsidR="002864EB" w:rsidRPr="002864EB" w:rsidRDefault="002864EB" w:rsidP="002864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864EB">
        <w:rPr>
          <w:rFonts w:ascii="Times New Roman" w:hAnsi="Times New Roman"/>
          <w:sz w:val="28"/>
          <w:szCs w:val="28"/>
          <w:lang w:val="ru-RU"/>
        </w:rPr>
        <w:t>Сальский район</w:t>
      </w:r>
    </w:p>
    <w:p w:rsidR="002864EB" w:rsidRPr="002864EB" w:rsidRDefault="002864EB" w:rsidP="002864EB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2864EB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7B549C">
        <w:rPr>
          <w:rFonts w:ascii="Times New Roman" w:hAnsi="Times New Roman"/>
          <w:sz w:val="28"/>
          <w:szCs w:val="28"/>
          <w:lang w:val="ru-RU"/>
        </w:rPr>
        <w:t>Манычского</w:t>
      </w:r>
      <w:r w:rsidRPr="002864EB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2864EB">
        <w:rPr>
          <w:rFonts w:ascii="Times New Roman" w:hAnsi="Times New Roman"/>
          <w:lang w:val="ru-RU"/>
        </w:rPr>
        <w:t xml:space="preserve"> </w:t>
      </w:r>
      <w:r w:rsidR="00805133" w:rsidRPr="00805133">
        <w:rPr>
          <w:rFonts w:ascii="Times New Roman" w:hAnsi="Times New Roman"/>
        </w:rPr>
      </w:r>
      <w:r w:rsidR="00805133" w:rsidRPr="00805133">
        <w:rPr>
          <w:rFonts w:ascii="Times New Roman" w:hAnsi="Times New Roman"/>
        </w:rPr>
        <w:pict>
          <v:rect id="_x0000_s1026" style="width:467.75pt;height:1.5pt;mso-wrap-style:none;mso-position-horizontal-relative:char;mso-position-vertical-relative:line;v-text-anchor:middle" fillcolor="gray" stroked="f" strokecolor="gray">
            <v:fill color2="#7f7f7f"/>
            <v:stroke color2="#7f7f7f" joinstyle="round"/>
            <w10:wrap type="none"/>
            <w10:anchorlock/>
          </v:rect>
        </w:pict>
      </w:r>
    </w:p>
    <w:p w:rsidR="002864EB" w:rsidRPr="002864EB" w:rsidRDefault="002864EB" w:rsidP="002864EB">
      <w:pPr>
        <w:spacing w:after="0" w:line="240" w:lineRule="auto"/>
        <w:rPr>
          <w:rFonts w:ascii="Times New Roman" w:hAnsi="Times New Roman"/>
          <w:lang w:val="ru-RU"/>
        </w:rPr>
      </w:pPr>
    </w:p>
    <w:p w:rsidR="002864EB" w:rsidRPr="002864EB" w:rsidRDefault="002864EB" w:rsidP="002864EB">
      <w:pPr>
        <w:pStyle w:val="1"/>
        <w:spacing w:before="0" w:line="240" w:lineRule="auto"/>
        <w:jc w:val="center"/>
        <w:rPr>
          <w:rFonts w:ascii="Times New Roman" w:hAnsi="Times New Roman"/>
          <w:lang w:val="ru-RU"/>
        </w:rPr>
      </w:pPr>
      <w:r w:rsidRPr="002864EB">
        <w:rPr>
          <w:rFonts w:ascii="Times New Roman" w:hAnsi="Times New Roman"/>
          <w:bCs w:val="0"/>
          <w:lang w:val="ru-RU"/>
        </w:rPr>
        <w:t>ПОСТАНОВЛЕНИЕ</w:t>
      </w:r>
    </w:p>
    <w:p w:rsidR="002864EB" w:rsidRPr="002864EB" w:rsidRDefault="002864EB" w:rsidP="002864E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864EB" w:rsidRPr="002864EB" w:rsidRDefault="002864EB" w:rsidP="002864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864EB">
        <w:rPr>
          <w:rFonts w:ascii="Times New Roman" w:hAnsi="Times New Roman"/>
          <w:sz w:val="28"/>
          <w:szCs w:val="28"/>
          <w:lang w:val="ru-RU"/>
        </w:rPr>
        <w:t>п.</w:t>
      </w:r>
      <w:r w:rsidR="007B549C">
        <w:rPr>
          <w:rFonts w:ascii="Times New Roman" w:hAnsi="Times New Roman"/>
          <w:sz w:val="28"/>
          <w:szCs w:val="28"/>
          <w:lang w:val="ru-RU"/>
        </w:rPr>
        <w:t xml:space="preserve"> Степной Курган</w:t>
      </w:r>
    </w:p>
    <w:p w:rsidR="002864EB" w:rsidRPr="002864EB" w:rsidRDefault="002864EB" w:rsidP="002864E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864EB" w:rsidRPr="002864EB" w:rsidRDefault="00BE7A99" w:rsidP="002864EB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7B549C">
        <w:rPr>
          <w:rFonts w:ascii="Times New Roman" w:hAnsi="Times New Roman"/>
          <w:sz w:val="28"/>
          <w:szCs w:val="28"/>
          <w:lang w:val="ru-RU"/>
        </w:rPr>
        <w:t>9</w:t>
      </w:r>
      <w:r w:rsidR="002864EB" w:rsidRPr="002864E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марта</w:t>
      </w:r>
      <w:r w:rsidR="002864EB" w:rsidRPr="002864EB">
        <w:rPr>
          <w:rFonts w:ascii="Times New Roman" w:hAnsi="Times New Roman"/>
          <w:sz w:val="28"/>
          <w:szCs w:val="28"/>
          <w:lang w:val="ru-RU"/>
        </w:rPr>
        <w:t xml:space="preserve"> 2024 года </w:t>
      </w:r>
      <w:r w:rsidR="002864EB" w:rsidRPr="002864EB">
        <w:rPr>
          <w:rFonts w:ascii="Times New Roman" w:hAnsi="Times New Roman"/>
          <w:sz w:val="28"/>
          <w:szCs w:val="28"/>
          <w:lang w:val="ru-RU"/>
        </w:rPr>
        <w:tab/>
      </w:r>
      <w:r w:rsidR="002864EB" w:rsidRPr="002864EB">
        <w:rPr>
          <w:rFonts w:ascii="Times New Roman" w:hAnsi="Times New Roman"/>
          <w:sz w:val="28"/>
          <w:szCs w:val="28"/>
          <w:lang w:val="ru-RU"/>
        </w:rPr>
        <w:tab/>
      </w:r>
      <w:r w:rsidR="002864EB" w:rsidRPr="002864EB">
        <w:rPr>
          <w:rFonts w:ascii="Times New Roman" w:hAnsi="Times New Roman"/>
          <w:sz w:val="28"/>
          <w:szCs w:val="28"/>
          <w:lang w:val="ru-RU"/>
        </w:rPr>
        <w:tab/>
      </w:r>
      <w:r w:rsidR="002864EB" w:rsidRPr="002864EB">
        <w:rPr>
          <w:rFonts w:ascii="Times New Roman" w:hAnsi="Times New Roman"/>
          <w:sz w:val="28"/>
          <w:szCs w:val="28"/>
          <w:lang w:val="ru-RU"/>
        </w:rPr>
        <w:tab/>
      </w:r>
      <w:r w:rsidR="002864EB" w:rsidRPr="002864EB">
        <w:rPr>
          <w:rFonts w:ascii="Times New Roman" w:hAnsi="Times New Roman"/>
          <w:sz w:val="28"/>
          <w:szCs w:val="28"/>
          <w:lang w:val="ru-RU"/>
        </w:rPr>
        <w:tab/>
        <w:t xml:space="preserve">           </w:t>
      </w:r>
      <w:r w:rsidR="002864EB" w:rsidRPr="002864EB">
        <w:rPr>
          <w:rFonts w:ascii="Times New Roman" w:hAnsi="Times New Roman"/>
          <w:sz w:val="28"/>
          <w:szCs w:val="28"/>
          <w:lang w:val="ru-RU"/>
        </w:rPr>
        <w:tab/>
      </w:r>
      <w:r w:rsidR="002864EB" w:rsidRPr="002864EB">
        <w:rPr>
          <w:rFonts w:ascii="Times New Roman" w:hAnsi="Times New Roman"/>
          <w:sz w:val="28"/>
          <w:szCs w:val="28"/>
          <w:lang w:val="ru-RU"/>
        </w:rPr>
        <w:tab/>
      </w:r>
      <w:r w:rsidR="002864EB" w:rsidRPr="002864EB">
        <w:rPr>
          <w:rFonts w:ascii="Times New Roman" w:hAnsi="Times New Roman"/>
          <w:sz w:val="28"/>
          <w:szCs w:val="28"/>
          <w:lang w:val="ru-RU"/>
        </w:rPr>
        <w:tab/>
        <w:t xml:space="preserve">№ </w:t>
      </w:r>
      <w:r w:rsidR="00C1638C">
        <w:rPr>
          <w:rFonts w:ascii="Times New Roman" w:hAnsi="Times New Roman"/>
          <w:sz w:val="28"/>
          <w:szCs w:val="28"/>
          <w:lang w:val="ru-RU"/>
        </w:rPr>
        <w:t>23</w:t>
      </w:r>
    </w:p>
    <w:p w:rsidR="002864EB" w:rsidRDefault="002864EB" w:rsidP="001960F0">
      <w:pPr>
        <w:pStyle w:val="af6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B662E4" w:rsidRPr="00AF246E" w:rsidTr="00D1160E">
        <w:trPr>
          <w:trHeight w:val="319"/>
        </w:trPr>
        <w:tc>
          <w:tcPr>
            <w:tcW w:w="5070" w:type="dxa"/>
            <w:shd w:val="clear" w:color="auto" w:fill="auto"/>
          </w:tcPr>
          <w:p w:rsidR="00B3243A" w:rsidRPr="00AF246E" w:rsidRDefault="001D7B3D" w:rsidP="00C1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46E">
              <w:rPr>
                <w:rFonts w:ascii="Times New Roman" w:hAnsi="Times New Roman"/>
                <w:sz w:val="28"/>
                <w:szCs w:val="28"/>
                <w:lang w:val="ru-RU"/>
              </w:rPr>
              <w:t>Об утверждении Плана мероприятий по росту доходного потенциала муниципального образования «</w:t>
            </w:r>
            <w:r w:rsidR="007B549C">
              <w:rPr>
                <w:rFonts w:ascii="Times New Roman" w:hAnsi="Times New Roman"/>
                <w:sz w:val="28"/>
                <w:szCs w:val="28"/>
                <w:lang w:val="ru-RU"/>
              </w:rPr>
              <w:t>Манычское</w:t>
            </w:r>
            <w:r w:rsidRPr="00AF24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сельское поселение», оптимизации расходов местного  бюджета и сокращению  муниципального долга </w:t>
            </w:r>
            <w:r w:rsidR="007B549C">
              <w:rPr>
                <w:rFonts w:ascii="Times New Roman" w:hAnsi="Times New Roman"/>
                <w:sz w:val="28"/>
                <w:szCs w:val="28"/>
                <w:lang w:val="ru-RU"/>
              </w:rPr>
              <w:t>Манычского</w:t>
            </w:r>
            <w:r w:rsidRPr="00AF24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 </w:t>
            </w:r>
            <w:r w:rsidR="00881070">
              <w:rPr>
                <w:rFonts w:ascii="Times New Roman" w:hAnsi="Times New Roman"/>
                <w:sz w:val="28"/>
                <w:szCs w:val="28"/>
                <w:lang w:val="ru-RU"/>
              </w:rPr>
              <w:t>на 2024-2026</w:t>
            </w:r>
            <w:r w:rsidRPr="00AF24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="00881070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</w:p>
        </w:tc>
      </w:tr>
    </w:tbl>
    <w:p w:rsidR="00217324" w:rsidRPr="00AF246E" w:rsidRDefault="00217324" w:rsidP="0021732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15550" w:rsidRPr="00A60BBB" w:rsidRDefault="00217324" w:rsidP="00E1555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F246E">
        <w:rPr>
          <w:rFonts w:ascii="Times New Roman" w:hAnsi="Times New Roman"/>
          <w:sz w:val="28"/>
          <w:szCs w:val="28"/>
          <w:lang w:val="ru-RU"/>
        </w:rPr>
        <w:t>Руководствуясь статьей 179 Бюджетного кодекса Российской Федерации, в соответствии с Областным законом от 26.12.2016 № 834-ЗС «О межбюджетных отношениях органов государственной власти и органов местного  самоуправления Ростовской области», постановлением Правительства Ростовской области от 07.06.2017 № 404 (в редакции от 30.03.2018 № 211) «О порядке и условиях подписания соглашений с главами администраций муниципальных образований Ростовской области, получающих дотации на выравнивание бюджетной обеспеченности муниципальных районов (городских округов) и поселений из областного бюджета, и применения мер ответственности за невыполнение муниципальными образованиями Ростовской области обязательств, возникающих из указанных соглашений»</w:t>
      </w:r>
      <w:r w:rsidR="00D1160E" w:rsidRPr="00AF246E">
        <w:rPr>
          <w:rFonts w:ascii="Times New Roman" w:hAnsi="Times New Roman"/>
          <w:sz w:val="28"/>
          <w:szCs w:val="28"/>
          <w:lang w:val="ru-RU"/>
        </w:rPr>
        <w:t xml:space="preserve">,  </w:t>
      </w:r>
      <w:r w:rsidR="00E15550" w:rsidRPr="00AF246E">
        <w:rPr>
          <w:rFonts w:ascii="Times New Roman" w:hAnsi="Times New Roman"/>
          <w:sz w:val="28"/>
          <w:szCs w:val="28"/>
          <w:lang w:val="ru-RU"/>
        </w:rPr>
        <w:t>и в целях исполнения подпункта 2.1.</w:t>
      </w:r>
      <w:r w:rsidR="00E15550">
        <w:rPr>
          <w:rFonts w:ascii="Times New Roman" w:hAnsi="Times New Roman"/>
          <w:sz w:val="28"/>
          <w:szCs w:val="28"/>
          <w:lang w:val="ru-RU"/>
        </w:rPr>
        <w:t>1.3</w:t>
      </w:r>
      <w:r w:rsidR="00E15550" w:rsidRPr="00AF246E">
        <w:rPr>
          <w:rFonts w:ascii="Times New Roman" w:hAnsi="Times New Roman"/>
          <w:sz w:val="28"/>
          <w:szCs w:val="28"/>
          <w:lang w:val="ru-RU"/>
        </w:rPr>
        <w:t xml:space="preserve"> пункта 2</w:t>
      </w:r>
      <w:r w:rsidR="00E15550">
        <w:rPr>
          <w:rFonts w:ascii="Times New Roman" w:hAnsi="Times New Roman"/>
          <w:sz w:val="28"/>
          <w:szCs w:val="28"/>
          <w:lang w:val="ru-RU"/>
        </w:rPr>
        <w:t>.1</w:t>
      </w:r>
      <w:r w:rsidR="00E15550" w:rsidRPr="00AF246E">
        <w:rPr>
          <w:rFonts w:ascii="Times New Roman" w:hAnsi="Times New Roman"/>
          <w:sz w:val="28"/>
          <w:szCs w:val="28"/>
          <w:lang w:val="ru-RU"/>
        </w:rPr>
        <w:t xml:space="preserve"> Соглашения</w:t>
      </w:r>
      <w:r w:rsidR="00E15550" w:rsidRPr="00FA638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5550" w:rsidRPr="00A60BBB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E15550">
        <w:rPr>
          <w:rFonts w:ascii="Times New Roman" w:hAnsi="Times New Roman"/>
          <w:sz w:val="28"/>
          <w:szCs w:val="28"/>
          <w:lang w:val="ru-RU"/>
        </w:rPr>
        <w:t>30</w:t>
      </w:r>
      <w:r w:rsidR="00E15550" w:rsidRPr="00A60BBB">
        <w:rPr>
          <w:rFonts w:ascii="Times New Roman" w:hAnsi="Times New Roman"/>
          <w:kern w:val="2"/>
          <w:sz w:val="28"/>
          <w:szCs w:val="28"/>
          <w:lang w:val="ru-RU"/>
        </w:rPr>
        <w:t>.01.202</w:t>
      </w:r>
      <w:r w:rsidR="00E15550">
        <w:rPr>
          <w:rFonts w:ascii="Times New Roman" w:hAnsi="Times New Roman"/>
          <w:kern w:val="2"/>
          <w:sz w:val="28"/>
          <w:szCs w:val="28"/>
          <w:lang w:val="ru-RU"/>
        </w:rPr>
        <w:t>2</w:t>
      </w:r>
      <w:r w:rsidR="00E15550" w:rsidRPr="00A60BBB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E15550" w:rsidRPr="00A60BBB">
        <w:rPr>
          <w:rFonts w:ascii="Times New Roman" w:hAnsi="Times New Roman"/>
          <w:kern w:val="2"/>
          <w:sz w:val="28"/>
          <w:szCs w:val="28"/>
          <w:lang w:val="ru-RU"/>
        </w:rPr>
        <w:t>34/</w:t>
      </w:r>
      <w:r w:rsidR="00C1638C">
        <w:rPr>
          <w:rFonts w:ascii="Times New Roman" w:hAnsi="Times New Roman"/>
          <w:kern w:val="2"/>
          <w:sz w:val="28"/>
          <w:szCs w:val="28"/>
          <w:lang w:val="ru-RU"/>
        </w:rPr>
        <w:t>11</w:t>
      </w:r>
      <w:r w:rsidR="00E15550" w:rsidRPr="00A60BBB">
        <w:rPr>
          <w:rFonts w:ascii="Times New Roman" w:hAnsi="Times New Roman"/>
          <w:kern w:val="2"/>
          <w:sz w:val="28"/>
          <w:szCs w:val="28"/>
          <w:lang w:val="ru-RU"/>
        </w:rPr>
        <w:t>д</w:t>
      </w:r>
      <w:r w:rsidR="00E15550" w:rsidRPr="00AF246E">
        <w:rPr>
          <w:rFonts w:ascii="Times New Roman" w:hAnsi="Times New Roman"/>
          <w:sz w:val="28"/>
          <w:szCs w:val="28"/>
          <w:lang w:val="ru-RU"/>
        </w:rPr>
        <w:t xml:space="preserve">, заключенного между министерством финансов Ростовской области и Администрацией </w:t>
      </w:r>
      <w:r w:rsidR="007B549C">
        <w:rPr>
          <w:rFonts w:ascii="Times New Roman" w:hAnsi="Times New Roman"/>
          <w:sz w:val="28"/>
          <w:szCs w:val="28"/>
          <w:lang w:val="ru-RU"/>
        </w:rPr>
        <w:t>Манычского</w:t>
      </w:r>
      <w:r w:rsidR="00E15550" w:rsidRPr="00AF246E">
        <w:rPr>
          <w:rFonts w:ascii="Times New Roman" w:hAnsi="Times New Roman"/>
          <w:sz w:val="28"/>
          <w:szCs w:val="28"/>
          <w:lang w:val="ru-RU"/>
        </w:rPr>
        <w:t xml:space="preserve">  сельского  поселения, </w:t>
      </w:r>
      <w:r w:rsidR="00E15550">
        <w:rPr>
          <w:rFonts w:ascii="Times New Roman" w:hAnsi="Times New Roman"/>
          <w:sz w:val="28"/>
          <w:szCs w:val="28"/>
          <w:lang w:val="ru-RU"/>
        </w:rPr>
        <w:t>А</w:t>
      </w:r>
      <w:r w:rsidR="00E15550" w:rsidRPr="00AF246E">
        <w:rPr>
          <w:rFonts w:ascii="Times New Roman" w:hAnsi="Times New Roman"/>
          <w:sz w:val="28"/>
          <w:szCs w:val="28"/>
          <w:lang w:val="ru-RU"/>
        </w:rPr>
        <w:t xml:space="preserve">дминистрация </w:t>
      </w:r>
      <w:r w:rsidR="007B549C">
        <w:rPr>
          <w:rFonts w:ascii="Times New Roman" w:hAnsi="Times New Roman"/>
          <w:sz w:val="28"/>
          <w:szCs w:val="28"/>
          <w:lang w:val="ru-RU"/>
        </w:rPr>
        <w:t>Манычского</w:t>
      </w:r>
      <w:r w:rsidR="00E15550" w:rsidRPr="00AF246E">
        <w:rPr>
          <w:rFonts w:ascii="Times New Roman" w:hAnsi="Times New Roman"/>
          <w:sz w:val="28"/>
          <w:szCs w:val="28"/>
          <w:lang w:val="ru-RU"/>
        </w:rPr>
        <w:t xml:space="preserve"> сельского  поселения</w:t>
      </w:r>
      <w:r w:rsidR="00E1555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A74FD" w:rsidRPr="00C1638C" w:rsidRDefault="00C1638C" w:rsidP="00C1638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B662E4" w:rsidRPr="00C1638C">
        <w:rPr>
          <w:rFonts w:ascii="Times New Roman" w:hAnsi="Times New Roman"/>
          <w:sz w:val="28"/>
          <w:szCs w:val="28"/>
          <w:lang w:val="ru-RU"/>
        </w:rPr>
        <w:t>остановляет:</w:t>
      </w:r>
    </w:p>
    <w:p w:rsidR="00217324" w:rsidRPr="00AF246E" w:rsidRDefault="00217324" w:rsidP="0052770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D237D" w:rsidRPr="00AF246E" w:rsidRDefault="00C275E6" w:rsidP="002D237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F246E">
        <w:rPr>
          <w:rFonts w:ascii="Times New Roman" w:hAnsi="Times New Roman"/>
          <w:sz w:val="28"/>
          <w:szCs w:val="28"/>
          <w:lang w:val="ru-RU"/>
        </w:rPr>
        <w:t xml:space="preserve">1.  </w:t>
      </w:r>
      <w:r w:rsidR="0055180B" w:rsidRPr="00AF246E">
        <w:rPr>
          <w:rFonts w:ascii="Times New Roman" w:hAnsi="Times New Roman"/>
          <w:sz w:val="28"/>
          <w:szCs w:val="28"/>
          <w:lang w:val="ru-RU"/>
        </w:rPr>
        <w:t>Утвердить План мероприятий по росту доходного потенциала муниципаль</w:t>
      </w:r>
      <w:r w:rsidR="00226EC8" w:rsidRPr="00AF246E">
        <w:rPr>
          <w:rFonts w:ascii="Times New Roman" w:hAnsi="Times New Roman"/>
          <w:sz w:val="28"/>
          <w:szCs w:val="28"/>
          <w:lang w:val="ru-RU"/>
        </w:rPr>
        <w:t>ного образования «</w:t>
      </w:r>
      <w:r w:rsidR="007B549C">
        <w:rPr>
          <w:rFonts w:ascii="Times New Roman" w:hAnsi="Times New Roman"/>
          <w:sz w:val="28"/>
          <w:szCs w:val="28"/>
          <w:lang w:val="ru-RU"/>
        </w:rPr>
        <w:t>Манычское</w:t>
      </w:r>
      <w:r w:rsidR="000251CE" w:rsidRPr="00AF246E">
        <w:rPr>
          <w:rFonts w:ascii="Times New Roman" w:hAnsi="Times New Roman"/>
          <w:sz w:val="28"/>
          <w:szCs w:val="28"/>
          <w:lang w:val="ru-RU"/>
        </w:rPr>
        <w:t xml:space="preserve"> сельское</w:t>
      </w:r>
      <w:r w:rsidR="00226EC8" w:rsidRPr="00AF246E">
        <w:rPr>
          <w:rFonts w:ascii="Times New Roman" w:hAnsi="Times New Roman"/>
          <w:sz w:val="28"/>
          <w:szCs w:val="28"/>
          <w:lang w:val="ru-RU"/>
        </w:rPr>
        <w:t xml:space="preserve"> поселение</w:t>
      </w:r>
      <w:r w:rsidR="0055180B" w:rsidRPr="00AF246E">
        <w:rPr>
          <w:rFonts w:ascii="Times New Roman" w:hAnsi="Times New Roman"/>
          <w:sz w:val="28"/>
          <w:szCs w:val="28"/>
          <w:lang w:val="ru-RU"/>
        </w:rPr>
        <w:t>»</w:t>
      </w:r>
      <w:r w:rsidR="00D1160E" w:rsidRPr="00AF246E">
        <w:rPr>
          <w:rFonts w:ascii="Times New Roman" w:hAnsi="Times New Roman"/>
          <w:sz w:val="28"/>
          <w:szCs w:val="28"/>
          <w:lang w:val="ru-RU"/>
        </w:rPr>
        <w:t>, оптимизации расходов местного бюджета и сокращению  муниципа</w:t>
      </w:r>
      <w:r w:rsidR="00226EC8" w:rsidRPr="00AF246E">
        <w:rPr>
          <w:rFonts w:ascii="Times New Roman" w:hAnsi="Times New Roman"/>
          <w:sz w:val="28"/>
          <w:szCs w:val="28"/>
          <w:lang w:val="ru-RU"/>
        </w:rPr>
        <w:t xml:space="preserve">льного долга </w:t>
      </w:r>
      <w:r w:rsidR="007B549C">
        <w:rPr>
          <w:rFonts w:ascii="Times New Roman" w:hAnsi="Times New Roman"/>
          <w:sz w:val="28"/>
          <w:szCs w:val="28"/>
          <w:lang w:val="ru-RU"/>
        </w:rPr>
        <w:t>Манычского</w:t>
      </w:r>
      <w:r w:rsidR="000251CE" w:rsidRPr="00AF246E">
        <w:rPr>
          <w:rFonts w:ascii="Times New Roman" w:hAnsi="Times New Roman"/>
          <w:sz w:val="28"/>
          <w:szCs w:val="28"/>
          <w:lang w:val="ru-RU"/>
        </w:rPr>
        <w:t xml:space="preserve"> сельского</w:t>
      </w:r>
      <w:r w:rsidR="00226EC8" w:rsidRPr="00AF246E">
        <w:rPr>
          <w:rFonts w:ascii="Times New Roman" w:hAnsi="Times New Roman"/>
          <w:sz w:val="28"/>
          <w:szCs w:val="28"/>
          <w:lang w:val="ru-RU"/>
        </w:rPr>
        <w:t xml:space="preserve">  поселения</w:t>
      </w:r>
      <w:r w:rsidR="00B3243A" w:rsidRPr="00AF24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24CC">
        <w:rPr>
          <w:rFonts w:ascii="Times New Roman" w:hAnsi="Times New Roman"/>
          <w:sz w:val="28"/>
          <w:szCs w:val="28"/>
          <w:lang w:val="ru-RU"/>
        </w:rPr>
        <w:t>на 2024-2026</w:t>
      </w:r>
      <w:r w:rsidR="00E724CC" w:rsidRPr="00AF246E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E724CC">
        <w:rPr>
          <w:rFonts w:ascii="Times New Roman" w:hAnsi="Times New Roman"/>
          <w:sz w:val="28"/>
          <w:szCs w:val="28"/>
          <w:lang w:val="ru-RU"/>
        </w:rPr>
        <w:t>ы</w:t>
      </w:r>
      <w:r w:rsidR="00E724CC" w:rsidRPr="00AF24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180B" w:rsidRPr="00AF246E">
        <w:rPr>
          <w:rFonts w:ascii="Times New Roman" w:hAnsi="Times New Roman"/>
          <w:sz w:val="28"/>
          <w:szCs w:val="28"/>
          <w:lang w:val="ru-RU"/>
        </w:rPr>
        <w:t>согласно приложению.</w:t>
      </w:r>
    </w:p>
    <w:p w:rsidR="00D1160E" w:rsidRPr="00AF246E" w:rsidRDefault="00D1160E" w:rsidP="002D237D">
      <w:pPr>
        <w:spacing w:after="0" w:line="240" w:lineRule="auto"/>
        <w:ind w:firstLine="708"/>
        <w:rPr>
          <w:rFonts w:ascii="Times New Roman" w:eastAsia="Calibri" w:hAnsi="Times New Roman"/>
          <w:kern w:val="2"/>
          <w:sz w:val="28"/>
          <w:szCs w:val="28"/>
          <w:lang w:val="ru-RU"/>
        </w:rPr>
      </w:pPr>
      <w:r w:rsidRPr="00AF246E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226EC8" w:rsidRPr="00AF246E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 w:rsidR="007B549C">
        <w:rPr>
          <w:rFonts w:ascii="Times New Roman" w:hAnsi="Times New Roman"/>
          <w:sz w:val="28"/>
          <w:szCs w:val="28"/>
          <w:lang w:val="ru-RU"/>
        </w:rPr>
        <w:t>Манычского</w:t>
      </w:r>
      <w:r w:rsidR="000251CE" w:rsidRPr="00AF246E">
        <w:rPr>
          <w:rFonts w:ascii="Times New Roman" w:hAnsi="Times New Roman"/>
          <w:sz w:val="28"/>
          <w:szCs w:val="28"/>
          <w:lang w:val="ru-RU"/>
        </w:rPr>
        <w:t xml:space="preserve"> сельского</w:t>
      </w:r>
      <w:r w:rsidR="00226EC8" w:rsidRPr="00AF246E">
        <w:rPr>
          <w:rFonts w:ascii="Times New Roman" w:hAnsi="Times New Roman"/>
          <w:sz w:val="28"/>
          <w:szCs w:val="28"/>
          <w:lang w:val="ru-RU"/>
        </w:rPr>
        <w:t xml:space="preserve">  поселения</w:t>
      </w:r>
      <w:r w:rsidRPr="00AF24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F246E">
        <w:rPr>
          <w:rFonts w:ascii="Times New Roman" w:eastAsia="Calibri" w:hAnsi="Times New Roman"/>
          <w:kern w:val="2"/>
          <w:sz w:val="28"/>
          <w:szCs w:val="28"/>
          <w:lang w:val="ru-RU"/>
        </w:rPr>
        <w:t>не устанавливать с</w:t>
      </w:r>
      <w:r w:rsidRPr="00AF246E">
        <w:rPr>
          <w:rFonts w:ascii="Times New Roman" w:eastAsia="Calibri" w:hAnsi="Times New Roman"/>
          <w:kern w:val="2"/>
          <w:sz w:val="28"/>
          <w:szCs w:val="28"/>
        </w:rPr>
        <w:t> </w:t>
      </w:r>
      <w:r w:rsidR="002D237D" w:rsidRPr="00AF246E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</w:t>
      </w:r>
      <w:r w:rsidRPr="00AF246E">
        <w:rPr>
          <w:rFonts w:ascii="Times New Roman" w:eastAsia="Calibri" w:hAnsi="Times New Roman"/>
          <w:kern w:val="2"/>
          <w:sz w:val="28"/>
          <w:szCs w:val="28"/>
          <w:lang w:val="ru-RU"/>
        </w:rPr>
        <w:t>20</w:t>
      </w:r>
      <w:r w:rsidR="00E724CC">
        <w:rPr>
          <w:rFonts w:ascii="Times New Roman" w:eastAsia="Calibri" w:hAnsi="Times New Roman"/>
          <w:kern w:val="2"/>
          <w:sz w:val="28"/>
          <w:szCs w:val="28"/>
          <w:lang w:val="ru-RU"/>
        </w:rPr>
        <w:t>24</w:t>
      </w:r>
      <w:r w:rsidRPr="00AF246E">
        <w:rPr>
          <w:rFonts w:ascii="Times New Roman" w:eastAsia="Calibri" w:hAnsi="Times New Roman"/>
          <w:kern w:val="2"/>
          <w:sz w:val="28"/>
          <w:szCs w:val="28"/>
        </w:rPr>
        <w:t> </w:t>
      </w:r>
      <w:r w:rsidRPr="00AF246E">
        <w:rPr>
          <w:rFonts w:ascii="Times New Roman" w:eastAsia="Calibri" w:hAnsi="Times New Roman"/>
          <w:kern w:val="2"/>
          <w:sz w:val="28"/>
          <w:szCs w:val="28"/>
          <w:lang w:val="ru-RU"/>
        </w:rPr>
        <w:t>года новых расходных обязательств, не</w:t>
      </w:r>
      <w:r w:rsidR="002D237D" w:rsidRPr="00AF246E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</w:t>
      </w:r>
      <w:r w:rsidRPr="00AF246E">
        <w:rPr>
          <w:rFonts w:ascii="Times New Roman" w:eastAsia="Calibri" w:hAnsi="Times New Roman"/>
          <w:kern w:val="2"/>
          <w:sz w:val="28"/>
          <w:szCs w:val="28"/>
          <w:lang w:val="ru-RU"/>
        </w:rPr>
        <w:t>связанных с решением вопросов,</w:t>
      </w:r>
      <w:r w:rsidR="002D237D" w:rsidRPr="00AF246E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</w:t>
      </w:r>
      <w:r w:rsidRPr="00AF246E">
        <w:rPr>
          <w:rFonts w:ascii="Times New Roman" w:eastAsia="Calibri" w:hAnsi="Times New Roman"/>
          <w:kern w:val="2"/>
          <w:sz w:val="28"/>
          <w:szCs w:val="28"/>
          <w:lang w:val="ru-RU"/>
        </w:rPr>
        <w:t>отнесенных</w:t>
      </w:r>
      <w:r w:rsidR="002D237D" w:rsidRPr="00AF246E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</w:t>
      </w:r>
      <w:r w:rsidRPr="00AF246E">
        <w:rPr>
          <w:rFonts w:ascii="Times New Roman" w:eastAsia="Calibri" w:hAnsi="Times New Roman"/>
          <w:kern w:val="2"/>
          <w:sz w:val="28"/>
          <w:szCs w:val="28"/>
          <w:lang w:val="ru-RU"/>
        </w:rPr>
        <w:t>Конституцией</w:t>
      </w:r>
      <w:r w:rsidR="002D237D" w:rsidRPr="00AF246E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</w:t>
      </w:r>
      <w:r w:rsidRPr="00AF246E">
        <w:rPr>
          <w:rFonts w:ascii="Times New Roman" w:eastAsia="Calibri" w:hAnsi="Times New Roman"/>
          <w:kern w:val="2"/>
          <w:sz w:val="28"/>
          <w:szCs w:val="28"/>
          <w:lang w:val="ru-RU"/>
        </w:rPr>
        <w:t>Российской</w:t>
      </w:r>
      <w:r w:rsidR="002D237D" w:rsidRPr="00AF246E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</w:t>
      </w:r>
      <w:r w:rsidRPr="00AF246E">
        <w:rPr>
          <w:rFonts w:ascii="Times New Roman" w:eastAsia="Calibri" w:hAnsi="Times New Roman"/>
          <w:kern w:val="2"/>
          <w:sz w:val="28"/>
          <w:szCs w:val="28"/>
          <w:lang w:val="ru-RU"/>
        </w:rPr>
        <w:t>Федерации</w:t>
      </w:r>
      <w:r w:rsidR="002D237D" w:rsidRPr="00AF246E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,  </w:t>
      </w:r>
      <w:r w:rsidRPr="00AF246E">
        <w:rPr>
          <w:rFonts w:ascii="Times New Roman" w:eastAsia="Calibri" w:hAnsi="Times New Roman"/>
          <w:kern w:val="2"/>
          <w:sz w:val="28"/>
          <w:szCs w:val="28"/>
          <w:lang w:val="ru-RU"/>
        </w:rPr>
        <w:t>федеральными</w:t>
      </w:r>
      <w:r w:rsidR="002D237D" w:rsidRPr="00AF246E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</w:t>
      </w:r>
      <w:r w:rsidRPr="00AF246E">
        <w:rPr>
          <w:rFonts w:ascii="Times New Roman" w:eastAsia="Calibri" w:hAnsi="Times New Roman"/>
          <w:kern w:val="2"/>
          <w:sz w:val="28"/>
          <w:szCs w:val="28"/>
          <w:lang w:val="ru-RU"/>
        </w:rPr>
        <w:t>законами</w:t>
      </w:r>
      <w:r w:rsidR="002D237D" w:rsidRPr="00AF246E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, областными законами </w:t>
      </w:r>
      <w:r w:rsidRPr="00AF246E">
        <w:rPr>
          <w:rFonts w:ascii="Times New Roman" w:eastAsia="Calibri" w:hAnsi="Times New Roman"/>
          <w:kern w:val="2"/>
          <w:sz w:val="28"/>
          <w:szCs w:val="28"/>
          <w:lang w:val="ru-RU"/>
        </w:rPr>
        <w:t>к</w:t>
      </w:r>
      <w:r w:rsidRPr="00AF246E">
        <w:rPr>
          <w:rFonts w:ascii="Times New Roman" w:eastAsia="Calibri" w:hAnsi="Times New Roman"/>
          <w:kern w:val="2"/>
          <w:sz w:val="28"/>
          <w:szCs w:val="28"/>
        </w:rPr>
        <w:t> </w:t>
      </w:r>
      <w:r w:rsidR="002D237D" w:rsidRPr="00AF246E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</w:t>
      </w:r>
      <w:r w:rsidRPr="00AF246E">
        <w:rPr>
          <w:rFonts w:ascii="Times New Roman" w:eastAsia="Calibri" w:hAnsi="Times New Roman"/>
          <w:kern w:val="2"/>
          <w:sz w:val="28"/>
          <w:szCs w:val="28"/>
          <w:lang w:val="ru-RU"/>
        </w:rPr>
        <w:t>полномочиям</w:t>
      </w:r>
      <w:r w:rsidR="002D237D" w:rsidRPr="00AF246E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</w:t>
      </w:r>
      <w:r w:rsidRPr="00AF246E">
        <w:rPr>
          <w:rFonts w:ascii="Times New Roman" w:eastAsia="Calibri" w:hAnsi="Times New Roman"/>
          <w:kern w:val="2"/>
          <w:sz w:val="28"/>
          <w:szCs w:val="28"/>
          <w:lang w:val="ru-RU"/>
        </w:rPr>
        <w:t>органов</w:t>
      </w:r>
      <w:r w:rsidR="002D237D" w:rsidRPr="00AF246E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местного самоу</w:t>
      </w:r>
      <w:r w:rsidR="00BB1C1C" w:rsidRPr="00AF246E">
        <w:rPr>
          <w:rFonts w:ascii="Times New Roman" w:eastAsia="Calibri" w:hAnsi="Times New Roman"/>
          <w:kern w:val="2"/>
          <w:sz w:val="28"/>
          <w:szCs w:val="28"/>
          <w:lang w:val="ru-RU"/>
        </w:rPr>
        <w:t>правления Сальского района</w:t>
      </w:r>
      <w:r w:rsidR="002D237D" w:rsidRPr="00AF246E">
        <w:rPr>
          <w:rFonts w:ascii="Times New Roman" w:eastAsia="Calibri" w:hAnsi="Times New Roman"/>
          <w:kern w:val="2"/>
          <w:sz w:val="28"/>
          <w:szCs w:val="28"/>
          <w:lang w:val="ru-RU"/>
        </w:rPr>
        <w:t>.</w:t>
      </w:r>
    </w:p>
    <w:p w:rsidR="00F14603" w:rsidRDefault="002D237D" w:rsidP="00F14603">
      <w:pPr>
        <w:spacing w:after="0" w:line="240" w:lineRule="auto"/>
        <w:ind w:firstLine="708"/>
        <w:rPr>
          <w:rFonts w:ascii="Times New Roman" w:eastAsia="Calibri" w:hAnsi="Times New Roman"/>
          <w:kern w:val="2"/>
          <w:sz w:val="28"/>
          <w:szCs w:val="28"/>
          <w:lang w:val="ru-RU"/>
        </w:rPr>
      </w:pPr>
      <w:r w:rsidRPr="00AF246E">
        <w:rPr>
          <w:rFonts w:ascii="Times New Roman" w:eastAsia="Calibri" w:hAnsi="Times New Roman"/>
          <w:kern w:val="2"/>
          <w:sz w:val="28"/>
          <w:szCs w:val="28"/>
          <w:lang w:val="ru-RU"/>
        </w:rPr>
        <w:lastRenderedPageBreak/>
        <w:t>3. Установить на 20</w:t>
      </w:r>
      <w:r w:rsidR="00E724CC">
        <w:rPr>
          <w:rFonts w:ascii="Times New Roman" w:eastAsia="Calibri" w:hAnsi="Times New Roman"/>
          <w:kern w:val="2"/>
          <w:sz w:val="28"/>
          <w:szCs w:val="28"/>
          <w:lang w:val="ru-RU"/>
        </w:rPr>
        <w:t>24</w:t>
      </w:r>
      <w:r w:rsidRPr="00AF246E">
        <w:rPr>
          <w:rFonts w:ascii="Times New Roman" w:eastAsia="Calibri" w:hAnsi="Times New Roman"/>
          <w:kern w:val="2"/>
          <w:sz w:val="28"/>
          <w:szCs w:val="28"/>
          <w:lang w:val="ru-RU"/>
        </w:rPr>
        <w:t>–202</w:t>
      </w:r>
      <w:r w:rsidR="00E724CC">
        <w:rPr>
          <w:rFonts w:ascii="Times New Roman" w:eastAsia="Calibri" w:hAnsi="Times New Roman"/>
          <w:kern w:val="2"/>
          <w:sz w:val="28"/>
          <w:szCs w:val="28"/>
          <w:lang w:val="ru-RU"/>
        </w:rPr>
        <w:t>6</w:t>
      </w:r>
      <w:r w:rsidRPr="00AF246E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годы запрет на увеличение численности муниципальных служащих </w:t>
      </w:r>
      <w:r w:rsidR="007B549C">
        <w:rPr>
          <w:rFonts w:ascii="Times New Roman" w:eastAsia="Calibri" w:hAnsi="Times New Roman"/>
          <w:kern w:val="2"/>
          <w:sz w:val="28"/>
          <w:szCs w:val="28"/>
          <w:lang w:val="ru-RU"/>
        </w:rPr>
        <w:t>Манычского</w:t>
      </w:r>
      <w:r w:rsidR="000251CE" w:rsidRPr="00AF246E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сельского </w:t>
      </w:r>
      <w:r w:rsidR="00042387" w:rsidRPr="00AF246E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поселения</w:t>
      </w:r>
      <w:r w:rsidRPr="00AF246E">
        <w:rPr>
          <w:rFonts w:ascii="Times New Roman" w:eastAsia="Calibri" w:hAnsi="Times New Roman"/>
          <w:kern w:val="2"/>
          <w:sz w:val="28"/>
          <w:szCs w:val="28"/>
          <w:lang w:val="ru-RU"/>
        </w:rPr>
        <w:t>.</w:t>
      </w:r>
    </w:p>
    <w:p w:rsidR="001D7B3D" w:rsidRPr="00B501E4" w:rsidRDefault="00C63A26" w:rsidP="001D7B3D">
      <w:pPr>
        <w:pStyle w:val="Style4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="001D7B3D" w:rsidRPr="00B501E4">
        <w:rPr>
          <w:rStyle w:val="FontStyle11"/>
          <w:sz w:val="28"/>
          <w:szCs w:val="28"/>
        </w:rPr>
        <w:t>. </w:t>
      </w:r>
      <w:r w:rsidR="001D7B3D" w:rsidRPr="00B501E4">
        <w:rPr>
          <w:color w:val="000000"/>
          <w:sz w:val="28"/>
          <w:szCs w:val="28"/>
        </w:rPr>
        <w:t xml:space="preserve">Установить запрет на создание </w:t>
      </w:r>
      <w:r w:rsidR="001D7B3D">
        <w:rPr>
          <w:color w:val="000000"/>
          <w:sz w:val="28"/>
          <w:szCs w:val="28"/>
        </w:rPr>
        <w:t>муниципальных</w:t>
      </w:r>
      <w:r w:rsidR="001D7B3D" w:rsidRPr="00B501E4">
        <w:rPr>
          <w:color w:val="000000"/>
          <w:sz w:val="28"/>
          <w:szCs w:val="28"/>
        </w:rPr>
        <w:t xml:space="preserve"> учреждений </w:t>
      </w:r>
      <w:r w:rsidR="001D7B3D" w:rsidRPr="00AF246E">
        <w:rPr>
          <w:sz w:val="28"/>
          <w:szCs w:val="28"/>
        </w:rPr>
        <w:t xml:space="preserve">Администрации </w:t>
      </w:r>
      <w:r w:rsidR="007B549C">
        <w:rPr>
          <w:sz w:val="28"/>
          <w:szCs w:val="28"/>
        </w:rPr>
        <w:t>Манычского</w:t>
      </w:r>
      <w:r w:rsidR="001D7B3D" w:rsidRPr="00AF246E">
        <w:rPr>
          <w:sz w:val="28"/>
          <w:szCs w:val="28"/>
        </w:rPr>
        <w:t xml:space="preserve"> сельского поселения</w:t>
      </w:r>
      <w:r w:rsidR="001D7B3D" w:rsidRPr="00B501E4">
        <w:rPr>
          <w:color w:val="000000"/>
          <w:sz w:val="28"/>
          <w:szCs w:val="28"/>
        </w:rPr>
        <w:t xml:space="preserve"> и на изменение структуры </w:t>
      </w:r>
      <w:r w:rsidR="001D7B3D">
        <w:rPr>
          <w:color w:val="000000"/>
          <w:sz w:val="28"/>
          <w:szCs w:val="28"/>
        </w:rPr>
        <w:t>муниципальных</w:t>
      </w:r>
      <w:r w:rsidR="001D7B3D" w:rsidRPr="00B501E4">
        <w:rPr>
          <w:color w:val="000000"/>
          <w:sz w:val="28"/>
          <w:szCs w:val="28"/>
        </w:rPr>
        <w:t xml:space="preserve"> учреждений </w:t>
      </w:r>
      <w:r w:rsidR="001D7B3D" w:rsidRPr="00AF246E">
        <w:rPr>
          <w:sz w:val="28"/>
          <w:szCs w:val="28"/>
        </w:rPr>
        <w:t xml:space="preserve">Администрации  </w:t>
      </w:r>
      <w:r w:rsidR="007B549C">
        <w:rPr>
          <w:sz w:val="28"/>
          <w:szCs w:val="28"/>
        </w:rPr>
        <w:t>Манычского</w:t>
      </w:r>
      <w:r w:rsidR="001D7B3D" w:rsidRPr="00AF246E">
        <w:rPr>
          <w:sz w:val="28"/>
          <w:szCs w:val="28"/>
        </w:rPr>
        <w:t xml:space="preserve"> сельского поселения</w:t>
      </w:r>
      <w:r w:rsidR="001D7B3D" w:rsidRPr="00B501E4">
        <w:rPr>
          <w:color w:val="000000"/>
          <w:sz w:val="28"/>
          <w:szCs w:val="28"/>
        </w:rPr>
        <w:t xml:space="preserve">, приводящие к увеличению штатной численности и бюджетных ассигнований, за исключением случаев, когда создание </w:t>
      </w:r>
      <w:r w:rsidR="001D7B3D">
        <w:rPr>
          <w:color w:val="000000"/>
          <w:sz w:val="28"/>
          <w:szCs w:val="28"/>
        </w:rPr>
        <w:t>муниципаль</w:t>
      </w:r>
      <w:r w:rsidR="001D7B3D" w:rsidRPr="00B501E4">
        <w:rPr>
          <w:color w:val="000000"/>
          <w:sz w:val="28"/>
          <w:szCs w:val="28"/>
        </w:rPr>
        <w:t xml:space="preserve">ных учреждений </w:t>
      </w:r>
      <w:r w:rsidR="001D7B3D" w:rsidRPr="00AF246E">
        <w:rPr>
          <w:sz w:val="28"/>
          <w:szCs w:val="28"/>
        </w:rPr>
        <w:t xml:space="preserve">Администрации </w:t>
      </w:r>
      <w:r w:rsidR="007B549C">
        <w:rPr>
          <w:sz w:val="28"/>
          <w:szCs w:val="28"/>
        </w:rPr>
        <w:t>Манычского</w:t>
      </w:r>
      <w:r w:rsidR="001D7B3D" w:rsidRPr="00AF246E">
        <w:rPr>
          <w:sz w:val="28"/>
          <w:szCs w:val="28"/>
        </w:rPr>
        <w:t xml:space="preserve"> сельского поселения</w:t>
      </w:r>
      <w:r w:rsidR="001D7B3D" w:rsidRPr="00B501E4">
        <w:rPr>
          <w:color w:val="000000"/>
          <w:sz w:val="28"/>
          <w:szCs w:val="28"/>
        </w:rPr>
        <w:t xml:space="preserve"> или изменение структуры </w:t>
      </w:r>
      <w:r w:rsidR="001D7B3D">
        <w:rPr>
          <w:color w:val="000000"/>
          <w:sz w:val="28"/>
          <w:szCs w:val="28"/>
        </w:rPr>
        <w:t xml:space="preserve">муниципальных </w:t>
      </w:r>
      <w:r w:rsidR="001D7B3D" w:rsidRPr="00B501E4">
        <w:rPr>
          <w:color w:val="000000"/>
          <w:sz w:val="28"/>
          <w:szCs w:val="28"/>
        </w:rPr>
        <w:t xml:space="preserve">учреждений </w:t>
      </w:r>
      <w:r w:rsidR="001D7B3D" w:rsidRPr="00AF246E">
        <w:rPr>
          <w:sz w:val="28"/>
          <w:szCs w:val="28"/>
        </w:rPr>
        <w:t xml:space="preserve">Администрации </w:t>
      </w:r>
      <w:r w:rsidR="007B549C">
        <w:rPr>
          <w:sz w:val="28"/>
          <w:szCs w:val="28"/>
        </w:rPr>
        <w:t>Манычского</w:t>
      </w:r>
      <w:r w:rsidR="001D7B3D" w:rsidRPr="00AF246E">
        <w:rPr>
          <w:sz w:val="28"/>
          <w:szCs w:val="28"/>
        </w:rPr>
        <w:t xml:space="preserve"> сельского поселения</w:t>
      </w:r>
      <w:r w:rsidR="001D7B3D" w:rsidRPr="00B501E4">
        <w:rPr>
          <w:color w:val="000000"/>
          <w:sz w:val="28"/>
          <w:szCs w:val="28"/>
        </w:rPr>
        <w:t xml:space="preserve">, приводящие к увеличению штатной численности и бюджетных ассигнований, </w:t>
      </w:r>
      <w:r w:rsidR="00F409BD">
        <w:rPr>
          <w:color w:val="000000"/>
          <w:sz w:val="28"/>
          <w:szCs w:val="28"/>
        </w:rPr>
        <w:t>обусловлено изменениями федерального и областного законодательства, необходимостью оптимизации расходов местного бюджета или реализации национальных, федеральных и региональных проектов.</w:t>
      </w:r>
      <w:r w:rsidR="001D7B3D" w:rsidRPr="00B501E4">
        <w:rPr>
          <w:rStyle w:val="FontStyle11"/>
          <w:sz w:val="28"/>
          <w:szCs w:val="28"/>
        </w:rPr>
        <w:t>».</w:t>
      </w:r>
    </w:p>
    <w:p w:rsidR="001D7B3D" w:rsidRPr="00B501E4" w:rsidRDefault="00C63A26" w:rsidP="001D7B3D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5</w:t>
      </w:r>
      <w:r w:rsidR="001D7B3D" w:rsidRPr="00B501E4">
        <w:rPr>
          <w:rFonts w:ascii="Times New Roman" w:eastAsia="Calibri" w:hAnsi="Times New Roman"/>
          <w:sz w:val="28"/>
          <w:szCs w:val="28"/>
          <w:lang w:val="ru-RU"/>
        </w:rPr>
        <w:t>.</w:t>
      </w:r>
      <w:r w:rsidR="001D7B3D" w:rsidRPr="00B501E4">
        <w:rPr>
          <w:rFonts w:ascii="Times New Roman" w:eastAsia="Calibri" w:hAnsi="Times New Roman"/>
          <w:sz w:val="28"/>
          <w:szCs w:val="28"/>
        </w:rPr>
        <w:t> </w:t>
      </w:r>
      <w:r w:rsidR="001D7B3D" w:rsidRPr="007151F2">
        <w:rPr>
          <w:rFonts w:ascii="Times New Roman" w:eastAsia="Calibri" w:hAnsi="Times New Roman"/>
          <w:sz w:val="28"/>
          <w:szCs w:val="28"/>
          <w:lang w:val="ru-RU"/>
        </w:rPr>
        <w:t xml:space="preserve">Администрации </w:t>
      </w:r>
      <w:r w:rsidR="007B549C">
        <w:rPr>
          <w:rFonts w:ascii="Times New Roman" w:eastAsia="Calibri" w:hAnsi="Times New Roman"/>
          <w:sz w:val="28"/>
          <w:szCs w:val="28"/>
          <w:lang w:val="ru-RU"/>
        </w:rPr>
        <w:t>Манычского</w:t>
      </w:r>
      <w:r w:rsidR="001D7B3D" w:rsidRPr="007151F2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</w:t>
      </w:r>
      <w:r w:rsidR="001D7B3D" w:rsidRPr="00B501E4">
        <w:rPr>
          <w:rFonts w:ascii="Times New Roman" w:eastAsia="Calibri" w:hAnsi="Times New Roman"/>
          <w:sz w:val="28"/>
          <w:szCs w:val="28"/>
          <w:lang w:val="ru-RU"/>
        </w:rPr>
        <w:t xml:space="preserve"> принять правовые акты, устанавливающие персональную ответственность руководителей и</w:t>
      </w:r>
      <w:r w:rsidR="001D7B3D" w:rsidRPr="00B501E4">
        <w:rPr>
          <w:rFonts w:ascii="Times New Roman" w:eastAsia="Calibri" w:hAnsi="Times New Roman"/>
          <w:spacing w:val="-4"/>
          <w:sz w:val="28"/>
          <w:szCs w:val="28"/>
        </w:rPr>
        <w:t> </w:t>
      </w:r>
      <w:r w:rsidR="001D7B3D" w:rsidRPr="00B501E4">
        <w:rPr>
          <w:rFonts w:ascii="Times New Roman" w:eastAsia="Calibri" w:hAnsi="Times New Roman"/>
          <w:sz w:val="28"/>
          <w:szCs w:val="28"/>
          <w:lang w:val="ru-RU"/>
        </w:rPr>
        <w:t xml:space="preserve">должностных лиц </w:t>
      </w:r>
      <w:r w:rsidR="001D7B3D" w:rsidRPr="00B501E4">
        <w:rPr>
          <w:rFonts w:ascii="Times New Roman" w:hAnsi="Times New Roman"/>
          <w:sz w:val="28"/>
          <w:szCs w:val="28"/>
          <w:lang w:val="ru-RU"/>
        </w:rPr>
        <w:t>за</w:t>
      </w:r>
      <w:r w:rsidR="001D7B3D" w:rsidRPr="00B501E4">
        <w:rPr>
          <w:rFonts w:ascii="Times New Roman" w:eastAsia="Calibri" w:hAnsi="Times New Roman"/>
          <w:spacing w:val="-4"/>
          <w:sz w:val="28"/>
          <w:szCs w:val="28"/>
        </w:rPr>
        <w:t> </w:t>
      </w:r>
      <w:r w:rsidR="001D7B3D" w:rsidRPr="00B501E4">
        <w:rPr>
          <w:rFonts w:ascii="Times New Roman" w:hAnsi="Times New Roman"/>
          <w:sz w:val="28"/>
          <w:szCs w:val="28"/>
          <w:lang w:val="ru-RU"/>
        </w:rPr>
        <w:t xml:space="preserve">полное и своевременное исполнение Плана </w:t>
      </w:r>
      <w:r w:rsidR="001D7B3D" w:rsidRPr="00B501E4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мероприятий по росту доходного потенциала </w:t>
      </w:r>
      <w:r w:rsidR="001D7B3D" w:rsidRPr="00AF246E">
        <w:rPr>
          <w:rFonts w:ascii="Times New Roman" w:hAnsi="Times New Roman"/>
          <w:sz w:val="28"/>
          <w:szCs w:val="28"/>
          <w:lang w:val="ru-RU"/>
        </w:rPr>
        <w:t>муниципального образования «</w:t>
      </w:r>
      <w:r w:rsidR="007B549C">
        <w:rPr>
          <w:rFonts w:ascii="Times New Roman" w:hAnsi="Times New Roman"/>
          <w:sz w:val="28"/>
          <w:szCs w:val="28"/>
          <w:lang w:val="ru-RU"/>
        </w:rPr>
        <w:t>Манычское</w:t>
      </w:r>
      <w:r w:rsidR="001D7B3D" w:rsidRPr="00AF246E">
        <w:rPr>
          <w:rFonts w:ascii="Times New Roman" w:hAnsi="Times New Roman"/>
          <w:sz w:val="28"/>
          <w:szCs w:val="28"/>
          <w:lang w:val="ru-RU"/>
        </w:rPr>
        <w:t xml:space="preserve"> сельское  поселение»</w:t>
      </w:r>
      <w:r w:rsidR="001D7B3D" w:rsidRPr="00B501E4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, оптимизации расходов </w:t>
      </w:r>
      <w:r w:rsidR="001D7B3D">
        <w:rPr>
          <w:rFonts w:ascii="Times New Roman" w:eastAsia="Calibri" w:hAnsi="Times New Roman"/>
          <w:kern w:val="2"/>
          <w:sz w:val="28"/>
          <w:szCs w:val="28"/>
          <w:lang w:val="ru-RU"/>
        </w:rPr>
        <w:t>местного</w:t>
      </w:r>
      <w:r w:rsidR="001D7B3D" w:rsidRPr="00B501E4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бюджета и</w:t>
      </w:r>
      <w:r w:rsidR="001D7B3D" w:rsidRPr="00B501E4">
        <w:rPr>
          <w:rFonts w:ascii="Times New Roman" w:eastAsia="Calibri" w:hAnsi="Times New Roman"/>
          <w:spacing w:val="-4"/>
          <w:sz w:val="28"/>
          <w:szCs w:val="28"/>
        </w:rPr>
        <w:t> </w:t>
      </w:r>
      <w:r w:rsidR="001D7B3D">
        <w:rPr>
          <w:rFonts w:ascii="Times New Roman" w:eastAsia="Calibri" w:hAnsi="Times New Roman"/>
          <w:kern w:val="2"/>
          <w:sz w:val="28"/>
          <w:szCs w:val="28"/>
          <w:lang w:val="ru-RU"/>
        </w:rPr>
        <w:t>сокращению муниципального</w:t>
      </w:r>
      <w:r w:rsidR="001D7B3D" w:rsidRPr="00B501E4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долга </w:t>
      </w:r>
      <w:r w:rsidR="007B549C">
        <w:rPr>
          <w:rFonts w:ascii="Times New Roman" w:eastAsia="Calibri" w:hAnsi="Times New Roman"/>
          <w:kern w:val="2"/>
          <w:sz w:val="28"/>
          <w:szCs w:val="28"/>
          <w:lang w:val="ru-RU"/>
        </w:rPr>
        <w:t>Манычского</w:t>
      </w:r>
      <w:r w:rsidR="001D7B3D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сельского поселения</w:t>
      </w:r>
      <w:r w:rsidR="001D7B3D" w:rsidRPr="00B501E4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</w:t>
      </w:r>
      <w:r w:rsidR="00E724CC">
        <w:rPr>
          <w:rFonts w:ascii="Times New Roman" w:hAnsi="Times New Roman"/>
          <w:sz w:val="28"/>
          <w:szCs w:val="28"/>
          <w:lang w:val="ru-RU"/>
        </w:rPr>
        <w:t>на 2024-2026</w:t>
      </w:r>
      <w:r w:rsidR="00E724CC" w:rsidRPr="00AF246E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E724CC">
        <w:rPr>
          <w:rFonts w:ascii="Times New Roman" w:hAnsi="Times New Roman"/>
          <w:sz w:val="28"/>
          <w:szCs w:val="28"/>
          <w:lang w:val="ru-RU"/>
        </w:rPr>
        <w:t>ы</w:t>
      </w:r>
      <w:r w:rsidR="001D7B3D" w:rsidRPr="00B501E4">
        <w:rPr>
          <w:rFonts w:ascii="Times New Roman" w:eastAsia="Calibri" w:hAnsi="Times New Roman"/>
          <w:kern w:val="2"/>
          <w:sz w:val="28"/>
          <w:szCs w:val="28"/>
          <w:lang w:val="ru-RU"/>
        </w:rPr>
        <w:t>.</w:t>
      </w:r>
      <w:r w:rsidR="001D7B3D" w:rsidRPr="00B501E4">
        <w:rPr>
          <w:rFonts w:ascii="Times New Roman" w:eastAsia="Calibri" w:hAnsi="Times New Roman"/>
          <w:sz w:val="28"/>
          <w:szCs w:val="28"/>
          <w:lang w:val="ru-RU"/>
        </w:rPr>
        <w:t>».</w:t>
      </w:r>
    </w:p>
    <w:p w:rsidR="00F14603" w:rsidRPr="00E15550" w:rsidRDefault="00C63A26" w:rsidP="00F14603">
      <w:pPr>
        <w:spacing w:after="0" w:line="240" w:lineRule="auto"/>
        <w:ind w:firstLine="708"/>
        <w:rPr>
          <w:rFonts w:ascii="Times New Roman" w:eastAsia="Calibri" w:hAnsi="Times New Roman"/>
          <w:kern w:val="2"/>
          <w:sz w:val="28"/>
          <w:szCs w:val="28"/>
          <w:lang w:val="ru-RU"/>
        </w:rPr>
      </w:pPr>
      <w:r>
        <w:rPr>
          <w:rFonts w:ascii="Times New Roman" w:eastAsia="Calibri" w:hAnsi="Times New Roman"/>
          <w:kern w:val="2"/>
          <w:sz w:val="28"/>
          <w:szCs w:val="28"/>
          <w:lang w:val="ru-RU"/>
        </w:rPr>
        <w:t>6</w:t>
      </w:r>
      <w:r w:rsidR="00F14603" w:rsidRPr="00AF246E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. </w:t>
      </w:r>
      <w:r w:rsidR="00E15550" w:rsidRPr="00E15550">
        <w:rPr>
          <w:rFonts w:ascii="Times New Roman" w:hAnsi="Times New Roman"/>
          <w:sz w:val="28"/>
          <w:szCs w:val="28"/>
          <w:lang w:val="ru-RU"/>
        </w:rPr>
        <w:t xml:space="preserve">Исполнительным органам </w:t>
      </w:r>
      <w:r w:rsidR="007B549C">
        <w:rPr>
          <w:rFonts w:ascii="Times New Roman" w:hAnsi="Times New Roman"/>
          <w:sz w:val="28"/>
          <w:szCs w:val="28"/>
          <w:lang w:val="ru-RU"/>
        </w:rPr>
        <w:t>Манычского</w:t>
      </w:r>
      <w:r w:rsidR="00E15550" w:rsidRPr="00E15550">
        <w:rPr>
          <w:rFonts w:ascii="Times New Roman" w:hAnsi="Times New Roman"/>
          <w:sz w:val="28"/>
          <w:szCs w:val="28"/>
          <w:lang w:val="ru-RU"/>
        </w:rPr>
        <w:t xml:space="preserve"> сельского поселения, осуществляющим функции и полномочия учредителя муниципальных бюджетных и казенных учреждений </w:t>
      </w:r>
      <w:r w:rsidR="007B549C">
        <w:rPr>
          <w:rFonts w:ascii="Times New Roman" w:hAnsi="Times New Roman"/>
          <w:sz w:val="28"/>
          <w:szCs w:val="28"/>
          <w:lang w:val="ru-RU"/>
        </w:rPr>
        <w:t>Манычского</w:t>
      </w:r>
      <w:r w:rsidR="00E15550" w:rsidRPr="00E15550">
        <w:rPr>
          <w:rFonts w:ascii="Times New Roman" w:hAnsi="Times New Roman"/>
          <w:sz w:val="28"/>
          <w:szCs w:val="28"/>
          <w:lang w:val="ru-RU"/>
        </w:rPr>
        <w:t xml:space="preserve"> сельского поселения, разработать и внести на рассмотрение Администрации </w:t>
      </w:r>
      <w:r w:rsidR="007B549C">
        <w:rPr>
          <w:rFonts w:ascii="Times New Roman" w:hAnsi="Times New Roman"/>
          <w:sz w:val="28"/>
          <w:szCs w:val="28"/>
          <w:lang w:val="ru-RU"/>
        </w:rPr>
        <w:t>Манычского</w:t>
      </w:r>
      <w:r w:rsidR="00E15550" w:rsidRPr="00E15550">
        <w:rPr>
          <w:rFonts w:ascii="Times New Roman" w:hAnsi="Times New Roman"/>
          <w:sz w:val="28"/>
          <w:szCs w:val="28"/>
          <w:lang w:val="ru-RU"/>
        </w:rPr>
        <w:t xml:space="preserve"> сельского поселения правовые акты Администрации </w:t>
      </w:r>
      <w:r w:rsidR="007B549C">
        <w:rPr>
          <w:rFonts w:ascii="Times New Roman" w:hAnsi="Times New Roman"/>
          <w:sz w:val="28"/>
          <w:szCs w:val="28"/>
          <w:lang w:val="ru-RU"/>
        </w:rPr>
        <w:t>Манычского</w:t>
      </w:r>
      <w:r w:rsidR="00E15550" w:rsidRPr="00E15550">
        <w:rPr>
          <w:rFonts w:ascii="Times New Roman" w:hAnsi="Times New Roman"/>
          <w:sz w:val="28"/>
          <w:szCs w:val="28"/>
          <w:lang w:val="ru-RU"/>
        </w:rPr>
        <w:t xml:space="preserve"> сельского поселения, утверждающие примерные положения об оплате труда работников подведомственных учреждений в части совершенствования порядка установления должностных окладов (ставок заработной платы) с учетом возможного высвобождения средств по итогам анализа штатных расписаний муниципальных учреждений </w:t>
      </w:r>
      <w:r w:rsidR="007B549C">
        <w:rPr>
          <w:rFonts w:ascii="Times New Roman" w:hAnsi="Times New Roman"/>
          <w:sz w:val="28"/>
          <w:szCs w:val="28"/>
          <w:lang w:val="ru-RU"/>
        </w:rPr>
        <w:t>Манычского</w:t>
      </w:r>
      <w:r w:rsidR="00E15550" w:rsidRPr="00E15550">
        <w:rPr>
          <w:rFonts w:ascii="Times New Roman" w:hAnsi="Times New Roman"/>
          <w:sz w:val="28"/>
          <w:szCs w:val="28"/>
          <w:lang w:val="ru-RU"/>
        </w:rPr>
        <w:t xml:space="preserve"> сельского поселения, в том числе за счет сокращения штатной численности, а также пересмотра размеров отдельных выплат стимулирующего и компенсационного характера.</w:t>
      </w:r>
      <w:r w:rsidR="00E15550" w:rsidRPr="00E15550">
        <w:rPr>
          <w:rFonts w:ascii="Times New Roman" w:eastAsia="Calibri" w:hAnsi="Times New Roman"/>
          <w:kern w:val="2"/>
          <w:sz w:val="28"/>
          <w:szCs w:val="28"/>
          <w:lang w:val="ru-RU"/>
        </w:rPr>
        <w:t>».</w:t>
      </w:r>
    </w:p>
    <w:p w:rsidR="0099418D" w:rsidRPr="00AF246E" w:rsidRDefault="00C63A26" w:rsidP="0099418D">
      <w:pPr>
        <w:spacing w:after="0" w:line="240" w:lineRule="auto"/>
        <w:ind w:firstLine="708"/>
        <w:rPr>
          <w:rFonts w:ascii="Times New Roman" w:eastAsia="Calibri" w:hAnsi="Times New Roman"/>
          <w:kern w:val="2"/>
          <w:sz w:val="28"/>
          <w:szCs w:val="28"/>
          <w:lang w:val="ru-RU"/>
        </w:rPr>
      </w:pPr>
      <w:r>
        <w:rPr>
          <w:rFonts w:ascii="Times New Roman" w:eastAsia="Calibri" w:hAnsi="Times New Roman"/>
          <w:kern w:val="2"/>
          <w:sz w:val="28"/>
          <w:szCs w:val="28"/>
          <w:lang w:val="ru-RU"/>
        </w:rPr>
        <w:t>7</w:t>
      </w:r>
      <w:r w:rsidR="0099418D" w:rsidRPr="00AF246E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. Администрации </w:t>
      </w:r>
      <w:r w:rsidR="007B549C">
        <w:rPr>
          <w:rFonts w:ascii="Times New Roman" w:hAnsi="Times New Roman"/>
          <w:sz w:val="28"/>
          <w:szCs w:val="28"/>
          <w:lang w:val="ru-RU"/>
        </w:rPr>
        <w:t>Манычского</w:t>
      </w:r>
      <w:r w:rsidR="000251CE" w:rsidRPr="00AF246E">
        <w:rPr>
          <w:rFonts w:ascii="Times New Roman" w:hAnsi="Times New Roman"/>
          <w:sz w:val="28"/>
          <w:szCs w:val="28"/>
          <w:lang w:val="ru-RU"/>
        </w:rPr>
        <w:t xml:space="preserve"> сельского</w:t>
      </w:r>
      <w:r w:rsidR="0099418D" w:rsidRPr="00AF246E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поселения обеспечить соблюдение установленного Правительством Ростовской области норматива формирования расходов на содержание органов местного  самоуправления.</w:t>
      </w:r>
    </w:p>
    <w:p w:rsidR="0099418D" w:rsidRPr="00AF246E" w:rsidRDefault="00C63A26" w:rsidP="0099418D">
      <w:pPr>
        <w:spacing w:after="0" w:line="240" w:lineRule="auto"/>
        <w:ind w:firstLine="708"/>
        <w:rPr>
          <w:rFonts w:ascii="Times New Roman" w:eastAsia="Calibri" w:hAnsi="Times New Roman"/>
          <w:kern w:val="2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99418D" w:rsidRPr="00AF246E">
        <w:rPr>
          <w:rFonts w:ascii="Times New Roman" w:hAnsi="Times New Roman"/>
          <w:sz w:val="28"/>
          <w:szCs w:val="28"/>
          <w:lang w:val="ru-RU"/>
        </w:rPr>
        <w:t xml:space="preserve">. Администрации </w:t>
      </w:r>
      <w:r w:rsidR="007B549C">
        <w:rPr>
          <w:rFonts w:ascii="Times New Roman" w:hAnsi="Times New Roman"/>
          <w:sz w:val="28"/>
          <w:szCs w:val="28"/>
          <w:lang w:val="ru-RU"/>
        </w:rPr>
        <w:t>Манычского</w:t>
      </w:r>
      <w:r w:rsidR="000251CE" w:rsidRPr="00AF246E">
        <w:rPr>
          <w:rFonts w:ascii="Times New Roman" w:hAnsi="Times New Roman"/>
          <w:sz w:val="28"/>
          <w:szCs w:val="28"/>
          <w:lang w:val="ru-RU"/>
        </w:rPr>
        <w:t xml:space="preserve"> сельского</w:t>
      </w:r>
      <w:r w:rsidR="0099418D" w:rsidRPr="00AF246E"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  <w:r w:rsidR="0099418D" w:rsidRPr="00AF246E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дополнительно проработать вопрос усиления мероприятий по разделу </w:t>
      </w:r>
      <w:r w:rsidR="0099418D" w:rsidRPr="00AF246E">
        <w:rPr>
          <w:rFonts w:ascii="Times New Roman" w:eastAsia="Calibri" w:hAnsi="Times New Roman"/>
          <w:kern w:val="2"/>
          <w:sz w:val="28"/>
          <w:szCs w:val="28"/>
        </w:rPr>
        <w:t>II</w:t>
      </w:r>
      <w:r w:rsidR="0099418D" w:rsidRPr="00AF246E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«Направления по</w:t>
      </w:r>
      <w:r w:rsidR="0099418D" w:rsidRPr="00AF246E">
        <w:rPr>
          <w:rFonts w:ascii="Times New Roman" w:eastAsia="Calibri" w:hAnsi="Times New Roman"/>
          <w:kern w:val="2"/>
          <w:sz w:val="28"/>
          <w:szCs w:val="28"/>
        </w:rPr>
        <w:t> </w:t>
      </w:r>
      <w:r w:rsidR="0099418D" w:rsidRPr="00AF246E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оптимизации расходов местного бюджета» </w:t>
      </w:r>
      <w:r w:rsidR="0099418D" w:rsidRPr="00AF246E">
        <w:rPr>
          <w:rFonts w:ascii="Times New Roman" w:hAnsi="Times New Roman"/>
          <w:sz w:val="28"/>
          <w:szCs w:val="28"/>
          <w:lang w:val="ru-RU"/>
        </w:rPr>
        <w:t xml:space="preserve">Плана мероприятий по росту доходного потенциала муниципального образования </w:t>
      </w:r>
      <w:r w:rsidR="000251CE" w:rsidRPr="00AF246E">
        <w:rPr>
          <w:rFonts w:ascii="Times New Roman" w:hAnsi="Times New Roman"/>
          <w:sz w:val="28"/>
          <w:szCs w:val="28"/>
          <w:lang w:val="ru-RU"/>
        </w:rPr>
        <w:t>«</w:t>
      </w:r>
      <w:r w:rsidR="007B549C">
        <w:rPr>
          <w:rFonts w:ascii="Times New Roman" w:hAnsi="Times New Roman"/>
          <w:sz w:val="28"/>
          <w:szCs w:val="28"/>
          <w:lang w:val="ru-RU"/>
        </w:rPr>
        <w:t>Манычское</w:t>
      </w:r>
      <w:r w:rsidR="000251CE" w:rsidRPr="00AF246E">
        <w:rPr>
          <w:rFonts w:ascii="Times New Roman" w:hAnsi="Times New Roman"/>
          <w:sz w:val="28"/>
          <w:szCs w:val="28"/>
          <w:lang w:val="ru-RU"/>
        </w:rPr>
        <w:t xml:space="preserve"> сельское поселение»</w:t>
      </w:r>
      <w:r w:rsidR="0099418D" w:rsidRPr="00AF246E">
        <w:rPr>
          <w:rFonts w:ascii="Times New Roman" w:hAnsi="Times New Roman"/>
          <w:sz w:val="28"/>
          <w:szCs w:val="28"/>
          <w:lang w:val="ru-RU"/>
        </w:rPr>
        <w:t xml:space="preserve">, оптимизации расходов местного бюджета и сокращению муниципального долга </w:t>
      </w:r>
      <w:r w:rsidR="007B549C">
        <w:rPr>
          <w:rFonts w:ascii="Times New Roman" w:hAnsi="Times New Roman"/>
          <w:sz w:val="28"/>
          <w:szCs w:val="28"/>
          <w:lang w:val="ru-RU"/>
        </w:rPr>
        <w:t>Манычского</w:t>
      </w:r>
      <w:r w:rsidR="000251CE" w:rsidRPr="00AF246E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="0005065A">
        <w:rPr>
          <w:rFonts w:ascii="Times New Roman" w:hAnsi="Times New Roman"/>
          <w:sz w:val="28"/>
          <w:szCs w:val="28"/>
          <w:lang w:val="ru-RU"/>
        </w:rPr>
        <w:t>на 2024-2026</w:t>
      </w:r>
      <w:r w:rsidR="0099418D" w:rsidRPr="00AF246E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05065A">
        <w:rPr>
          <w:rFonts w:ascii="Times New Roman" w:hAnsi="Times New Roman"/>
          <w:sz w:val="28"/>
          <w:szCs w:val="28"/>
          <w:lang w:val="ru-RU"/>
        </w:rPr>
        <w:t>ы</w:t>
      </w:r>
      <w:r w:rsidR="0099418D" w:rsidRPr="00AF246E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(далее–План мероприятий) и внести предложения о внесении изменений в План мероприятий  в  срок  </w:t>
      </w:r>
      <w:r w:rsidR="0099418D" w:rsidRPr="0005065A">
        <w:rPr>
          <w:rFonts w:ascii="Times New Roman" w:eastAsia="Calibri" w:hAnsi="Times New Roman"/>
          <w:color w:val="FF0000"/>
          <w:kern w:val="2"/>
          <w:sz w:val="28"/>
          <w:szCs w:val="28"/>
          <w:lang w:val="ru-RU"/>
        </w:rPr>
        <w:t>до</w:t>
      </w:r>
      <w:r w:rsidR="0099418D" w:rsidRPr="0005065A">
        <w:rPr>
          <w:rFonts w:ascii="Times New Roman" w:eastAsia="Calibri" w:hAnsi="Times New Roman"/>
          <w:color w:val="FF0000"/>
          <w:kern w:val="2"/>
          <w:sz w:val="28"/>
          <w:szCs w:val="28"/>
        </w:rPr>
        <w:t> </w:t>
      </w:r>
      <w:r w:rsidR="0099418D" w:rsidRPr="0005065A">
        <w:rPr>
          <w:rFonts w:ascii="Times New Roman" w:eastAsia="Calibri" w:hAnsi="Times New Roman"/>
          <w:color w:val="FF0000"/>
          <w:kern w:val="2"/>
          <w:sz w:val="28"/>
          <w:szCs w:val="28"/>
          <w:lang w:val="ru-RU"/>
        </w:rPr>
        <w:t xml:space="preserve"> 1</w:t>
      </w:r>
      <w:r w:rsidR="0099418D" w:rsidRPr="0005065A">
        <w:rPr>
          <w:rFonts w:ascii="Times New Roman" w:eastAsia="Calibri" w:hAnsi="Times New Roman"/>
          <w:color w:val="FF0000"/>
          <w:kern w:val="2"/>
          <w:sz w:val="28"/>
          <w:szCs w:val="28"/>
        </w:rPr>
        <w:t> </w:t>
      </w:r>
      <w:r w:rsidR="0099418D" w:rsidRPr="0005065A">
        <w:rPr>
          <w:rFonts w:ascii="Times New Roman" w:eastAsia="Calibri" w:hAnsi="Times New Roman"/>
          <w:color w:val="FF0000"/>
          <w:kern w:val="2"/>
          <w:sz w:val="28"/>
          <w:szCs w:val="28"/>
          <w:lang w:val="ru-RU"/>
        </w:rPr>
        <w:t>декабря  20</w:t>
      </w:r>
      <w:r w:rsidR="0005065A">
        <w:rPr>
          <w:rFonts w:ascii="Times New Roman" w:eastAsia="Calibri" w:hAnsi="Times New Roman"/>
          <w:color w:val="FF0000"/>
          <w:kern w:val="2"/>
          <w:sz w:val="28"/>
          <w:szCs w:val="28"/>
          <w:lang w:val="ru-RU"/>
        </w:rPr>
        <w:t>24</w:t>
      </w:r>
      <w:r w:rsidR="0099418D" w:rsidRPr="0005065A">
        <w:rPr>
          <w:rFonts w:ascii="Times New Roman" w:eastAsia="Calibri" w:hAnsi="Times New Roman"/>
          <w:color w:val="FF0000"/>
          <w:kern w:val="2"/>
          <w:sz w:val="28"/>
          <w:szCs w:val="28"/>
          <w:lang w:val="ru-RU"/>
        </w:rPr>
        <w:t xml:space="preserve">  года</w:t>
      </w:r>
      <w:r w:rsidR="0099418D" w:rsidRPr="00AF246E">
        <w:rPr>
          <w:rFonts w:ascii="Times New Roman" w:eastAsia="Calibri" w:hAnsi="Times New Roman"/>
          <w:kern w:val="2"/>
          <w:sz w:val="28"/>
          <w:szCs w:val="28"/>
          <w:lang w:val="ru-RU"/>
        </w:rPr>
        <w:t>.</w:t>
      </w:r>
    </w:p>
    <w:p w:rsidR="00C63A26" w:rsidRPr="00C63A26" w:rsidRDefault="00C63A26" w:rsidP="00F14603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63A26">
        <w:rPr>
          <w:rFonts w:ascii="Times New Roman" w:hAnsi="Times New Roman"/>
          <w:sz w:val="28"/>
          <w:szCs w:val="28"/>
          <w:lang w:val="ru-RU"/>
        </w:rPr>
        <w:t>9</w:t>
      </w:r>
      <w:r w:rsidR="00217324" w:rsidRPr="00C63A26">
        <w:rPr>
          <w:rFonts w:ascii="Times New Roman" w:hAnsi="Times New Roman"/>
          <w:sz w:val="28"/>
          <w:szCs w:val="28"/>
          <w:lang w:val="ru-RU"/>
        </w:rPr>
        <w:t>.</w:t>
      </w:r>
      <w:r w:rsidR="00F14603" w:rsidRPr="00C63A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3A26">
        <w:rPr>
          <w:rFonts w:ascii="Times New Roman" w:hAnsi="Times New Roman"/>
          <w:sz w:val="28"/>
          <w:szCs w:val="28"/>
          <w:lang w:val="ru-RU"/>
        </w:rPr>
        <w:t xml:space="preserve">  Признать утратившими силу с 1 января 2024 года</w:t>
      </w:r>
      <w:r w:rsidR="0099418D" w:rsidRPr="00C63A2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63A26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постановления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 w:rsidR="00EB5102">
        <w:rPr>
          <w:rFonts w:ascii="Times New Roman" w:hAnsi="Times New Roman"/>
          <w:color w:val="000000"/>
          <w:sz w:val="28"/>
          <w:szCs w:val="28"/>
          <w:lang w:val="ru-RU"/>
        </w:rPr>
        <w:t>09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EB5102"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.2018 №</w:t>
      </w:r>
      <w:r w:rsidR="00EB5102">
        <w:rPr>
          <w:rFonts w:ascii="Times New Roman" w:hAnsi="Times New Roman"/>
          <w:color w:val="000000"/>
          <w:sz w:val="28"/>
          <w:szCs w:val="28"/>
          <w:lang w:val="ru-RU"/>
        </w:rPr>
        <w:t xml:space="preserve"> 36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r w:rsidRPr="00AF246E">
        <w:rPr>
          <w:rFonts w:ascii="Times New Roman" w:hAnsi="Times New Roman"/>
          <w:sz w:val="28"/>
          <w:szCs w:val="28"/>
          <w:lang w:val="ru-RU"/>
        </w:rPr>
        <w:t>Об утверждении Плана мероприятий по росту доходного потенциала муниципального образования «</w:t>
      </w:r>
      <w:r w:rsidR="007B549C">
        <w:rPr>
          <w:rFonts w:ascii="Times New Roman" w:hAnsi="Times New Roman"/>
          <w:sz w:val="28"/>
          <w:szCs w:val="28"/>
          <w:lang w:val="ru-RU"/>
        </w:rPr>
        <w:t>Манычское</w:t>
      </w:r>
      <w:r w:rsidRPr="00AF246E">
        <w:rPr>
          <w:rFonts w:ascii="Times New Roman" w:hAnsi="Times New Roman"/>
          <w:sz w:val="28"/>
          <w:szCs w:val="28"/>
          <w:lang w:val="ru-RU"/>
        </w:rPr>
        <w:t xml:space="preserve"> сельское поселение», </w:t>
      </w:r>
      <w:r w:rsidRPr="00AF246E">
        <w:rPr>
          <w:rFonts w:ascii="Times New Roman" w:hAnsi="Times New Roman"/>
          <w:sz w:val="28"/>
          <w:szCs w:val="28"/>
          <w:lang w:val="ru-RU"/>
        </w:rPr>
        <w:lastRenderedPageBreak/>
        <w:t xml:space="preserve">оптимизации расходов местного бюджета и сокращению муниципального долга </w:t>
      </w:r>
      <w:r w:rsidR="007B549C">
        <w:rPr>
          <w:rFonts w:ascii="Times New Roman" w:hAnsi="Times New Roman"/>
          <w:sz w:val="28"/>
          <w:szCs w:val="28"/>
          <w:lang w:val="ru-RU"/>
        </w:rPr>
        <w:t>Манычского</w:t>
      </w:r>
      <w:r w:rsidRPr="00AF246E">
        <w:rPr>
          <w:rFonts w:ascii="Times New Roman" w:hAnsi="Times New Roman"/>
          <w:sz w:val="28"/>
          <w:szCs w:val="28"/>
          <w:lang w:val="ru-RU"/>
        </w:rPr>
        <w:t xml:space="preserve"> сельского поселения до 2020 года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3D4B3B">
        <w:rPr>
          <w:rFonts w:ascii="Times New Roman" w:hAnsi="Times New Roman"/>
          <w:sz w:val="28"/>
          <w:szCs w:val="28"/>
          <w:lang w:val="ru-RU"/>
        </w:rPr>
        <w:t>.</w:t>
      </w:r>
    </w:p>
    <w:p w:rsidR="00F14603" w:rsidRPr="00AF246E" w:rsidRDefault="00C63A26" w:rsidP="00F14603">
      <w:pPr>
        <w:spacing w:after="0" w:line="240" w:lineRule="auto"/>
        <w:ind w:firstLine="708"/>
        <w:rPr>
          <w:rFonts w:ascii="Times New Roman" w:eastAsia="Calibri" w:hAnsi="Times New Roman"/>
          <w:kern w:val="2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10. </w:t>
      </w:r>
      <w:r w:rsidR="0099418D" w:rsidRPr="00AF246E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8F5ADD" w:rsidRPr="00AF246E">
        <w:rPr>
          <w:rFonts w:ascii="Times New Roman" w:hAnsi="Times New Roman"/>
          <w:color w:val="000000"/>
          <w:sz w:val="28"/>
          <w:szCs w:val="28"/>
          <w:lang w:val="ru-RU"/>
        </w:rPr>
        <w:t xml:space="preserve">азместить настоящее постановление </w:t>
      </w:r>
      <w:r w:rsidR="0099418D" w:rsidRPr="00AF246E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сети Интернет </w:t>
      </w:r>
      <w:r w:rsidR="008F5ADD" w:rsidRPr="00AF246E">
        <w:rPr>
          <w:rFonts w:ascii="Times New Roman" w:hAnsi="Times New Roman"/>
          <w:color w:val="000000"/>
          <w:sz w:val="28"/>
          <w:szCs w:val="28"/>
          <w:lang w:val="ru-RU"/>
        </w:rPr>
        <w:t>на официальном Интернет – сайте Администрации</w:t>
      </w:r>
      <w:r w:rsidR="0099418D" w:rsidRPr="00AF24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B549C">
        <w:rPr>
          <w:rFonts w:ascii="Times New Roman" w:hAnsi="Times New Roman"/>
          <w:sz w:val="28"/>
          <w:szCs w:val="28"/>
          <w:lang w:val="ru-RU"/>
        </w:rPr>
        <w:t>Манычского</w:t>
      </w:r>
      <w:r w:rsidR="000251CE" w:rsidRPr="00AF246E">
        <w:rPr>
          <w:rFonts w:ascii="Times New Roman" w:hAnsi="Times New Roman"/>
          <w:sz w:val="28"/>
          <w:szCs w:val="28"/>
          <w:lang w:val="ru-RU"/>
        </w:rPr>
        <w:t xml:space="preserve"> сельского</w:t>
      </w:r>
      <w:r w:rsidR="0099418D" w:rsidRPr="00AF246E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поселения</w:t>
      </w:r>
      <w:r w:rsidR="008F5ADD" w:rsidRPr="00AF246E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34951" w:rsidRPr="00AF246E" w:rsidRDefault="00C63A26" w:rsidP="00F14603">
      <w:pPr>
        <w:spacing w:after="0" w:line="240" w:lineRule="auto"/>
        <w:ind w:firstLine="708"/>
        <w:rPr>
          <w:rFonts w:ascii="Times New Roman" w:eastAsia="Calibri" w:hAnsi="Times New Roman"/>
          <w:kern w:val="2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="00217324" w:rsidRPr="00AF246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084" w:rsidRPr="00AF246E">
        <w:rPr>
          <w:rFonts w:ascii="Times New Roman" w:hAnsi="Times New Roman"/>
          <w:color w:val="000000"/>
          <w:sz w:val="28"/>
          <w:szCs w:val="28"/>
          <w:lang w:val="ru-RU"/>
        </w:rPr>
        <w:t xml:space="preserve">Настоящее постановление вступает в силу </w:t>
      </w:r>
      <w:r w:rsidR="00934951" w:rsidRPr="00AF246E">
        <w:rPr>
          <w:rFonts w:ascii="Times New Roman" w:hAnsi="Times New Roman"/>
          <w:color w:val="000000"/>
          <w:sz w:val="28"/>
          <w:szCs w:val="28"/>
          <w:lang w:val="ru-RU"/>
        </w:rPr>
        <w:t>со дня его официального о</w:t>
      </w:r>
      <w:r w:rsidR="000251CE" w:rsidRPr="00AF246E">
        <w:rPr>
          <w:rFonts w:ascii="Times New Roman" w:hAnsi="Times New Roman"/>
          <w:color w:val="000000"/>
          <w:sz w:val="28"/>
          <w:szCs w:val="28"/>
          <w:lang w:val="ru-RU"/>
        </w:rPr>
        <w:t>бнародования</w:t>
      </w:r>
      <w:r w:rsidR="00185084" w:rsidRPr="00AF246E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34951" w:rsidRPr="00AF246E" w:rsidRDefault="00C63A26" w:rsidP="0093495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</w:t>
      </w:r>
      <w:r w:rsidR="00934951" w:rsidRPr="00AF246E">
        <w:rPr>
          <w:rFonts w:ascii="Times New Roman" w:hAnsi="Times New Roman"/>
          <w:sz w:val="28"/>
          <w:szCs w:val="28"/>
          <w:lang w:val="ru-RU"/>
        </w:rPr>
        <w:t xml:space="preserve">. Контроль за выполнением настоящего постановления </w:t>
      </w:r>
      <w:r w:rsidR="0099418D" w:rsidRPr="00AF246E">
        <w:rPr>
          <w:rFonts w:ascii="Times New Roman" w:hAnsi="Times New Roman"/>
          <w:sz w:val="28"/>
          <w:szCs w:val="28"/>
          <w:lang w:val="ru-RU"/>
        </w:rPr>
        <w:t>оставляю за собой.</w:t>
      </w:r>
    </w:p>
    <w:p w:rsidR="00217324" w:rsidRPr="00AF246E" w:rsidRDefault="00217324" w:rsidP="001960F0">
      <w:pPr>
        <w:pStyle w:val="af6"/>
        <w:rPr>
          <w:rFonts w:ascii="Times New Roman" w:hAnsi="Times New Roman"/>
          <w:sz w:val="28"/>
          <w:szCs w:val="28"/>
          <w:lang w:val="ru-RU"/>
        </w:rPr>
      </w:pPr>
    </w:p>
    <w:p w:rsidR="00B662E4" w:rsidRPr="00AF246E" w:rsidRDefault="00934951" w:rsidP="001960F0">
      <w:pPr>
        <w:pStyle w:val="af6"/>
        <w:rPr>
          <w:rFonts w:ascii="Times New Roman" w:hAnsi="Times New Roman"/>
          <w:sz w:val="28"/>
          <w:szCs w:val="28"/>
          <w:lang w:val="ru-RU"/>
        </w:rPr>
      </w:pPr>
      <w:r w:rsidRPr="00AF246E">
        <w:rPr>
          <w:rFonts w:ascii="Times New Roman" w:hAnsi="Times New Roman"/>
          <w:sz w:val="28"/>
          <w:szCs w:val="28"/>
          <w:lang w:val="ru-RU"/>
        </w:rPr>
        <w:t>Глава</w:t>
      </w:r>
      <w:r w:rsidR="00B662E4" w:rsidRPr="00AF246E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B662E4" w:rsidRPr="00AF246E" w:rsidRDefault="007B549C" w:rsidP="001960F0">
      <w:pPr>
        <w:pStyle w:val="af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Манычского</w:t>
      </w:r>
      <w:r w:rsidR="000251CE" w:rsidRPr="00AF246E">
        <w:rPr>
          <w:rFonts w:ascii="Times New Roman" w:hAnsi="Times New Roman"/>
          <w:sz w:val="28"/>
          <w:szCs w:val="28"/>
          <w:lang w:val="ru-RU"/>
        </w:rPr>
        <w:t xml:space="preserve"> сельского  </w:t>
      </w:r>
      <w:r w:rsidR="0099418D" w:rsidRPr="00AF246E">
        <w:rPr>
          <w:rFonts w:ascii="Times New Roman" w:hAnsi="Times New Roman"/>
          <w:sz w:val="28"/>
          <w:szCs w:val="28"/>
          <w:lang w:val="ru-RU"/>
        </w:rPr>
        <w:t xml:space="preserve">поселения          </w:t>
      </w:r>
      <w:r w:rsidR="000251CE" w:rsidRPr="00AF246E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99418D" w:rsidRPr="00AF246E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EB5102">
        <w:rPr>
          <w:rFonts w:ascii="Times New Roman" w:hAnsi="Times New Roman"/>
          <w:sz w:val="28"/>
          <w:szCs w:val="28"/>
          <w:lang w:val="ru-RU"/>
        </w:rPr>
        <w:t>Г.П.Бавина</w:t>
      </w:r>
    </w:p>
    <w:p w:rsidR="0099418D" w:rsidRPr="00AF246E" w:rsidRDefault="0099418D" w:rsidP="001960F0">
      <w:pPr>
        <w:pStyle w:val="af6"/>
        <w:rPr>
          <w:rFonts w:ascii="Times New Roman" w:hAnsi="Times New Roman"/>
          <w:sz w:val="28"/>
          <w:szCs w:val="28"/>
          <w:lang w:val="ru-RU"/>
        </w:rPr>
      </w:pPr>
    </w:p>
    <w:p w:rsidR="00217324" w:rsidRPr="00AF246E" w:rsidRDefault="00B662E4" w:rsidP="001960F0">
      <w:pPr>
        <w:pStyle w:val="af6"/>
        <w:rPr>
          <w:rFonts w:ascii="Times New Roman" w:hAnsi="Times New Roman"/>
          <w:sz w:val="20"/>
          <w:szCs w:val="20"/>
          <w:lang w:val="ru-RU"/>
        </w:rPr>
      </w:pPr>
      <w:r w:rsidRPr="00AF246E">
        <w:rPr>
          <w:rFonts w:ascii="Times New Roman" w:hAnsi="Times New Roman"/>
          <w:sz w:val="20"/>
          <w:szCs w:val="20"/>
          <w:lang w:val="ru-RU"/>
        </w:rPr>
        <w:t>Постановление вносит</w:t>
      </w:r>
    </w:p>
    <w:p w:rsidR="000251CE" w:rsidRPr="00AF246E" w:rsidRDefault="000251CE" w:rsidP="000251CE">
      <w:pPr>
        <w:rPr>
          <w:lang w:val="ru-RU"/>
        </w:rPr>
      </w:pPr>
      <w:r w:rsidRPr="00AF246E">
        <w:rPr>
          <w:rFonts w:ascii="Times New Roman" w:hAnsi="Times New Roman"/>
          <w:sz w:val="20"/>
          <w:szCs w:val="20"/>
          <w:lang w:val="ru-RU"/>
        </w:rPr>
        <w:t>сектор экономики и финансов</w:t>
      </w:r>
    </w:p>
    <w:p w:rsidR="00B662E4" w:rsidRPr="00AF246E" w:rsidRDefault="00B662E4" w:rsidP="000251CE">
      <w:pPr>
        <w:rPr>
          <w:lang w:val="ru-RU"/>
        </w:rPr>
        <w:sectPr w:rsidR="00B662E4" w:rsidRPr="00AF246E" w:rsidSect="00217324"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</w:p>
    <w:tbl>
      <w:tblPr>
        <w:tblpPr w:leftFromText="180" w:rightFromText="180" w:vertAnchor="text" w:horzAnchor="margin" w:tblpXSpec="right" w:tblpY="-716"/>
        <w:tblW w:w="0" w:type="auto"/>
        <w:tblLook w:val="04A0"/>
      </w:tblPr>
      <w:tblGrid>
        <w:gridCol w:w="3267"/>
      </w:tblGrid>
      <w:tr w:rsidR="002A63E5" w:rsidRPr="00AF246E" w:rsidTr="002A63E5">
        <w:trPr>
          <w:trHeight w:val="1152"/>
        </w:trPr>
        <w:tc>
          <w:tcPr>
            <w:tcW w:w="3267" w:type="dxa"/>
          </w:tcPr>
          <w:p w:rsidR="002A63E5" w:rsidRPr="00AF246E" w:rsidRDefault="002A63E5" w:rsidP="0046787C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4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                     Приложение</w:t>
            </w:r>
            <w:r w:rsidR="00934951" w:rsidRPr="00AF24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№ 1</w:t>
            </w:r>
            <w:r w:rsidRPr="00AF24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к постановлению</w:t>
            </w:r>
          </w:p>
          <w:p w:rsidR="002A63E5" w:rsidRPr="00AF246E" w:rsidRDefault="002A63E5" w:rsidP="0046787C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46E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</w:t>
            </w:r>
          </w:p>
          <w:p w:rsidR="002A63E5" w:rsidRPr="00AF246E" w:rsidRDefault="007B549C" w:rsidP="0046787C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Манычского</w:t>
            </w:r>
            <w:r w:rsidR="00A33A1E" w:rsidRPr="00AF24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</w:t>
            </w:r>
            <w:r w:rsidR="0099418D" w:rsidRPr="00AF24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поселения</w:t>
            </w:r>
          </w:p>
          <w:p w:rsidR="002A63E5" w:rsidRPr="00AF246E" w:rsidRDefault="002A63E5" w:rsidP="0005065A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4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="0005065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A33A1E" w:rsidRPr="00AF246E">
              <w:rPr>
                <w:rFonts w:ascii="Times New Roman" w:hAnsi="Times New Roman"/>
                <w:sz w:val="28"/>
                <w:szCs w:val="28"/>
                <w:lang w:val="ru-RU"/>
              </w:rPr>
              <w:t>.0</w:t>
            </w:r>
            <w:r w:rsidR="0005065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A33A1E" w:rsidRPr="00AF246E">
              <w:rPr>
                <w:rFonts w:ascii="Times New Roman" w:hAnsi="Times New Roman"/>
                <w:sz w:val="28"/>
                <w:szCs w:val="28"/>
                <w:lang w:val="ru-RU"/>
              </w:rPr>
              <w:t>.20</w:t>
            </w:r>
            <w:r w:rsidR="0005065A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A33A1E" w:rsidRPr="00AF24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F246E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 w:rsidR="004A68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23</w:t>
            </w:r>
          </w:p>
        </w:tc>
      </w:tr>
    </w:tbl>
    <w:p w:rsidR="00B97843" w:rsidRPr="00AF246E" w:rsidRDefault="00B97843" w:rsidP="0046787C">
      <w:pPr>
        <w:tabs>
          <w:tab w:val="left" w:pos="6840"/>
          <w:tab w:val="left" w:pos="7020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F246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</w:t>
      </w:r>
    </w:p>
    <w:p w:rsidR="00B97843" w:rsidRPr="00AF246E" w:rsidRDefault="00B97843" w:rsidP="0046787C">
      <w:pPr>
        <w:tabs>
          <w:tab w:val="left" w:pos="6840"/>
          <w:tab w:val="left" w:pos="7020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F246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</w:t>
      </w:r>
    </w:p>
    <w:p w:rsidR="0046787C" w:rsidRPr="00AF246E" w:rsidRDefault="0099078F" w:rsidP="0099078F">
      <w:pPr>
        <w:tabs>
          <w:tab w:val="left" w:pos="6840"/>
          <w:tab w:val="left" w:pos="7020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F246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</w:t>
      </w:r>
      <w:r w:rsidR="00B97843" w:rsidRPr="00AF246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</w:t>
      </w:r>
      <w:r w:rsidR="003864A4" w:rsidRPr="00AF246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</w:t>
      </w:r>
      <w:r w:rsidR="00B97843" w:rsidRPr="00AF246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</w:t>
      </w:r>
      <w:r w:rsidRPr="00AF246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</w:t>
      </w:r>
      <w:r w:rsidR="00B97843" w:rsidRPr="00AF246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</w:t>
      </w:r>
    </w:p>
    <w:p w:rsidR="0092215F" w:rsidRPr="00AF246E" w:rsidRDefault="0092215F" w:rsidP="004678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43740" w:rsidRPr="00AF246E" w:rsidRDefault="00D43740" w:rsidP="00D437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 w:rsidRPr="00AF246E">
        <w:rPr>
          <w:rFonts w:ascii="Times New Roman" w:hAnsi="Times New Roman"/>
          <w:sz w:val="28"/>
          <w:szCs w:val="28"/>
          <w:lang w:val="ru-RU"/>
        </w:rPr>
        <w:t>ПЛАН</w:t>
      </w:r>
    </w:p>
    <w:p w:rsidR="00D43740" w:rsidRPr="00AF246E" w:rsidRDefault="00D43740" w:rsidP="00D437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F246E">
        <w:rPr>
          <w:rFonts w:ascii="Times New Roman" w:hAnsi="Times New Roman"/>
          <w:sz w:val="28"/>
          <w:szCs w:val="28"/>
          <w:lang w:val="ru-RU"/>
        </w:rPr>
        <w:t>мероприятий по росту доходного потенциала муниципального образования «</w:t>
      </w:r>
      <w:r w:rsidR="007B549C">
        <w:rPr>
          <w:rFonts w:ascii="Times New Roman" w:hAnsi="Times New Roman"/>
          <w:sz w:val="28"/>
          <w:szCs w:val="28"/>
          <w:lang w:val="ru-RU"/>
        </w:rPr>
        <w:t>Манычское</w:t>
      </w:r>
      <w:r w:rsidRPr="00AF246E">
        <w:rPr>
          <w:rFonts w:ascii="Times New Roman" w:hAnsi="Times New Roman"/>
          <w:sz w:val="28"/>
          <w:szCs w:val="28"/>
          <w:lang w:val="ru-RU"/>
        </w:rPr>
        <w:t xml:space="preserve"> сельское поселение», </w:t>
      </w:r>
    </w:p>
    <w:p w:rsidR="00D43740" w:rsidRPr="00AF246E" w:rsidRDefault="00D43740" w:rsidP="00D437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F246E">
        <w:rPr>
          <w:rFonts w:ascii="Times New Roman" w:hAnsi="Times New Roman"/>
          <w:sz w:val="28"/>
          <w:szCs w:val="28"/>
          <w:lang w:val="ru-RU"/>
        </w:rPr>
        <w:t xml:space="preserve">оптимизации  расходов  местного  бюджета  </w:t>
      </w:r>
    </w:p>
    <w:p w:rsidR="00D43740" w:rsidRPr="00AF246E" w:rsidRDefault="00D43740" w:rsidP="00D437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F246E">
        <w:rPr>
          <w:rFonts w:ascii="Times New Roman" w:hAnsi="Times New Roman"/>
          <w:sz w:val="28"/>
          <w:szCs w:val="28"/>
          <w:lang w:val="ru-RU"/>
        </w:rPr>
        <w:t xml:space="preserve">и  сокращению  муниципального  долга </w:t>
      </w:r>
      <w:r w:rsidR="007B549C">
        <w:rPr>
          <w:rFonts w:ascii="Times New Roman" w:hAnsi="Times New Roman"/>
          <w:sz w:val="28"/>
          <w:szCs w:val="28"/>
          <w:lang w:val="ru-RU"/>
        </w:rPr>
        <w:t>Маныч</w:t>
      </w:r>
      <w:r w:rsidR="00C1638C">
        <w:rPr>
          <w:rFonts w:ascii="Times New Roman" w:hAnsi="Times New Roman"/>
          <w:sz w:val="28"/>
          <w:szCs w:val="28"/>
          <w:lang w:val="ru-RU"/>
        </w:rPr>
        <w:t>ского</w:t>
      </w:r>
      <w:r w:rsidRPr="00AF246E">
        <w:rPr>
          <w:rFonts w:ascii="Times New Roman" w:hAnsi="Times New Roman"/>
          <w:sz w:val="28"/>
          <w:szCs w:val="28"/>
          <w:lang w:val="ru-RU"/>
        </w:rPr>
        <w:t xml:space="preserve"> сельского  поселения  </w:t>
      </w:r>
      <w:r>
        <w:rPr>
          <w:rFonts w:ascii="Times New Roman" w:hAnsi="Times New Roman"/>
          <w:sz w:val="28"/>
          <w:szCs w:val="28"/>
          <w:lang w:val="ru-RU"/>
        </w:rPr>
        <w:t>на</w:t>
      </w:r>
      <w:r w:rsidRPr="00AF246E">
        <w:rPr>
          <w:rFonts w:ascii="Times New Roman" w:hAnsi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sz w:val="28"/>
          <w:szCs w:val="28"/>
          <w:lang w:val="ru-RU"/>
        </w:rPr>
        <w:t>4-2026</w:t>
      </w:r>
      <w:r w:rsidRPr="00AF246E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16"/>
        <w:gridCol w:w="2994"/>
        <w:gridCol w:w="2142"/>
        <w:gridCol w:w="1428"/>
        <w:gridCol w:w="2472"/>
        <w:gridCol w:w="2893"/>
        <w:gridCol w:w="2920"/>
      </w:tblGrid>
      <w:tr w:rsidR="00D43740" w:rsidRPr="00EB5102" w:rsidTr="00EF3D21">
        <w:trPr>
          <w:trHeight w:val="788"/>
        </w:trPr>
        <w:tc>
          <w:tcPr>
            <w:tcW w:w="701" w:type="dxa"/>
            <w:vMerge w:val="restart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t>№</w:t>
            </w:r>
          </w:p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t>п/п</w:t>
            </w:r>
          </w:p>
        </w:tc>
        <w:tc>
          <w:tcPr>
            <w:tcW w:w="2934" w:type="dxa"/>
            <w:vMerge w:val="restart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t>Наименование мероприятия</w:t>
            </w:r>
          </w:p>
        </w:tc>
        <w:tc>
          <w:tcPr>
            <w:tcW w:w="2099" w:type="dxa"/>
            <w:vMerge w:val="restart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t>Ответственный исполнитель</w:t>
            </w:r>
          </w:p>
        </w:tc>
        <w:tc>
          <w:tcPr>
            <w:tcW w:w="1399" w:type="dxa"/>
            <w:vMerge w:val="restart"/>
          </w:tcPr>
          <w:p w:rsidR="00D43740" w:rsidRPr="0064336A" w:rsidRDefault="00D43740" w:rsidP="00EF3D21">
            <w:pPr>
              <w:ind w:hanging="85"/>
              <w:jc w:val="center"/>
              <w:rPr>
                <w:rFonts w:ascii="Times New Roman" w:hAnsi="Times New Roman"/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t>Срок исполнения</w:t>
            </w:r>
          </w:p>
        </w:tc>
        <w:tc>
          <w:tcPr>
            <w:tcW w:w="8118" w:type="dxa"/>
            <w:gridSpan w:val="3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64336A">
              <w:rPr>
                <w:rFonts w:ascii="Times New Roman" w:hAnsi="Times New Roman"/>
                <w:kern w:val="2"/>
                <w:lang w:val="ru-RU"/>
              </w:rPr>
              <w:t xml:space="preserve">Финансовая оценка (бюджетный эффект) </w:t>
            </w:r>
          </w:p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64336A">
              <w:rPr>
                <w:rFonts w:ascii="Times New Roman" w:hAnsi="Times New Roman"/>
                <w:kern w:val="2"/>
                <w:lang w:val="ru-RU"/>
              </w:rPr>
              <w:t>(тыс. рублей)*</w:t>
            </w:r>
          </w:p>
        </w:tc>
      </w:tr>
      <w:tr w:rsidR="00D43740" w:rsidRPr="003C3EA7" w:rsidTr="00EF3D21">
        <w:tc>
          <w:tcPr>
            <w:tcW w:w="701" w:type="dxa"/>
            <w:vMerge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2934" w:type="dxa"/>
            <w:vMerge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2099" w:type="dxa"/>
            <w:vMerge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1399" w:type="dxa"/>
            <w:vMerge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2422" w:type="dxa"/>
          </w:tcPr>
          <w:p w:rsidR="00D43740" w:rsidRPr="0064336A" w:rsidRDefault="00D43740" w:rsidP="00EF3D21">
            <w:pPr>
              <w:tabs>
                <w:tab w:val="left" w:pos="505"/>
              </w:tabs>
              <w:jc w:val="center"/>
              <w:rPr>
                <w:rFonts w:ascii="Times New Roman" w:hAnsi="Times New Roman"/>
              </w:rPr>
            </w:pPr>
            <w:r w:rsidRPr="0064336A">
              <w:rPr>
                <w:rFonts w:ascii="Times New Roman" w:hAnsi="Times New Roman"/>
                <w:kern w:val="2"/>
              </w:rPr>
              <w:t>202</w:t>
            </w:r>
            <w:r>
              <w:rPr>
                <w:rFonts w:ascii="Times New Roman" w:hAnsi="Times New Roman"/>
                <w:kern w:val="2"/>
                <w:lang w:val="ru-RU"/>
              </w:rPr>
              <w:t>4</w:t>
            </w:r>
            <w:r w:rsidRPr="0064336A">
              <w:rPr>
                <w:rFonts w:ascii="Times New Roman" w:hAnsi="Times New Roman"/>
                <w:kern w:val="2"/>
              </w:rPr>
              <w:t xml:space="preserve"> год</w:t>
            </w:r>
          </w:p>
        </w:tc>
        <w:tc>
          <w:tcPr>
            <w:tcW w:w="2835" w:type="dxa"/>
          </w:tcPr>
          <w:p w:rsidR="00D43740" w:rsidRPr="0064336A" w:rsidRDefault="00D43740" w:rsidP="00EF3D21">
            <w:pPr>
              <w:tabs>
                <w:tab w:val="left" w:pos="505"/>
              </w:tabs>
              <w:jc w:val="center"/>
              <w:rPr>
                <w:rFonts w:ascii="Times New Roman" w:hAnsi="Times New Roman"/>
              </w:rPr>
            </w:pPr>
            <w:r w:rsidRPr="0064336A">
              <w:rPr>
                <w:rFonts w:ascii="Times New Roman" w:hAnsi="Times New Roman"/>
                <w:kern w:val="2"/>
              </w:rPr>
              <w:t>202</w:t>
            </w:r>
            <w:r>
              <w:rPr>
                <w:rFonts w:ascii="Times New Roman" w:hAnsi="Times New Roman"/>
                <w:kern w:val="2"/>
                <w:lang w:val="ru-RU"/>
              </w:rPr>
              <w:t>5</w:t>
            </w:r>
            <w:r w:rsidRPr="0064336A">
              <w:rPr>
                <w:rFonts w:ascii="Times New Roman" w:hAnsi="Times New Roman"/>
                <w:kern w:val="2"/>
              </w:rPr>
              <w:t xml:space="preserve"> год</w:t>
            </w:r>
          </w:p>
        </w:tc>
        <w:tc>
          <w:tcPr>
            <w:tcW w:w="2861" w:type="dxa"/>
          </w:tcPr>
          <w:p w:rsidR="00D43740" w:rsidRPr="0064336A" w:rsidRDefault="00D43740" w:rsidP="00EF3D21">
            <w:pPr>
              <w:tabs>
                <w:tab w:val="left" w:pos="50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202</w:t>
            </w:r>
            <w:r>
              <w:rPr>
                <w:rFonts w:ascii="Times New Roman" w:hAnsi="Times New Roman"/>
                <w:kern w:val="2"/>
                <w:lang w:val="ru-RU"/>
              </w:rPr>
              <w:t>6</w:t>
            </w:r>
            <w:r w:rsidRPr="0064336A">
              <w:rPr>
                <w:rFonts w:ascii="Times New Roman" w:hAnsi="Times New Roman"/>
                <w:kern w:val="2"/>
              </w:rPr>
              <w:t xml:space="preserve"> год</w:t>
            </w:r>
          </w:p>
        </w:tc>
      </w:tr>
    </w:tbl>
    <w:p w:rsidR="002A63E5" w:rsidRDefault="002A63E5" w:rsidP="0046787C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val="ru-RU"/>
        </w:rPr>
      </w:pPr>
    </w:p>
    <w:p w:rsidR="00D43740" w:rsidRPr="00AF246E" w:rsidRDefault="00D43740" w:rsidP="0046787C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16"/>
        <w:gridCol w:w="2994"/>
        <w:gridCol w:w="34"/>
        <w:gridCol w:w="2106"/>
        <w:gridCol w:w="1429"/>
        <w:gridCol w:w="2473"/>
        <w:gridCol w:w="2893"/>
        <w:gridCol w:w="2893"/>
        <w:gridCol w:w="27"/>
      </w:tblGrid>
      <w:tr w:rsidR="00D43740" w:rsidRPr="003C3EA7" w:rsidTr="00EF3D21">
        <w:trPr>
          <w:tblHeader/>
        </w:trPr>
        <w:tc>
          <w:tcPr>
            <w:tcW w:w="701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934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2097" w:type="dxa"/>
            <w:gridSpan w:val="2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400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2423" w:type="dxa"/>
          </w:tcPr>
          <w:p w:rsidR="00D43740" w:rsidRPr="008E0E5B" w:rsidRDefault="00D43740" w:rsidP="00EF3D21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5</w:t>
            </w:r>
          </w:p>
        </w:tc>
        <w:tc>
          <w:tcPr>
            <w:tcW w:w="2835" w:type="dxa"/>
          </w:tcPr>
          <w:p w:rsidR="00D43740" w:rsidRPr="008E0E5B" w:rsidRDefault="00D43740" w:rsidP="00EF3D21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6</w:t>
            </w:r>
          </w:p>
        </w:tc>
        <w:tc>
          <w:tcPr>
            <w:tcW w:w="2861" w:type="dxa"/>
            <w:gridSpan w:val="2"/>
          </w:tcPr>
          <w:p w:rsidR="00D43740" w:rsidRPr="008E0E5B" w:rsidRDefault="00D43740" w:rsidP="00EF3D21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7</w:t>
            </w:r>
          </w:p>
        </w:tc>
      </w:tr>
      <w:tr w:rsidR="00D43740" w:rsidRPr="00EB5102" w:rsidTr="00EF3D21">
        <w:trPr>
          <w:trHeight w:val="621"/>
        </w:trPr>
        <w:tc>
          <w:tcPr>
            <w:tcW w:w="15251" w:type="dxa"/>
            <w:gridSpan w:val="9"/>
          </w:tcPr>
          <w:p w:rsidR="00D43740" w:rsidRPr="00435DEE" w:rsidRDefault="00D43740" w:rsidP="00EF3D21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435DEE">
              <w:rPr>
                <w:rFonts w:ascii="Times New Roman" w:hAnsi="Times New Roman"/>
                <w:kern w:val="2"/>
              </w:rPr>
              <w:t>I</w:t>
            </w:r>
            <w:r w:rsidRPr="00435DEE">
              <w:rPr>
                <w:rFonts w:ascii="Times New Roman" w:hAnsi="Times New Roman"/>
                <w:kern w:val="2"/>
                <w:lang w:val="ru-RU"/>
              </w:rPr>
              <w:t xml:space="preserve">. </w:t>
            </w:r>
            <w:r w:rsidRPr="00435DEE">
              <w:rPr>
                <w:rFonts w:ascii="Times New Roman" w:hAnsi="Times New Roman"/>
                <w:lang w:val="ru-RU"/>
              </w:rPr>
              <w:t>Направления  по  росту  доходного  потенциала  муниципального образования «</w:t>
            </w:r>
            <w:r w:rsidR="007B549C">
              <w:rPr>
                <w:rFonts w:ascii="Times New Roman" w:hAnsi="Times New Roman"/>
                <w:lang w:val="ru-RU"/>
              </w:rPr>
              <w:t>Манычское</w:t>
            </w:r>
            <w:r w:rsidRPr="00435DEE">
              <w:rPr>
                <w:rFonts w:ascii="Times New Roman" w:hAnsi="Times New Roman"/>
                <w:lang w:val="ru-RU"/>
              </w:rPr>
              <w:t xml:space="preserve"> сельское поселение»</w:t>
            </w:r>
          </w:p>
        </w:tc>
      </w:tr>
      <w:tr w:rsidR="00D43740" w:rsidRPr="003C3EA7" w:rsidTr="00EF3D21">
        <w:tc>
          <w:tcPr>
            <w:tcW w:w="701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2934" w:type="dxa"/>
            <w:tcBorders>
              <w:right w:val="nil"/>
            </w:tcBorders>
          </w:tcPr>
          <w:p w:rsidR="00D43740" w:rsidRPr="0064336A" w:rsidRDefault="00D43740" w:rsidP="00EF3D21">
            <w:pPr>
              <w:rPr>
                <w:rFonts w:ascii="Times New Roman" w:hAnsi="Times New Roman"/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t>Всего по разделу I</w:t>
            </w:r>
          </w:p>
        </w:tc>
        <w:tc>
          <w:tcPr>
            <w:tcW w:w="2097" w:type="dxa"/>
            <w:gridSpan w:val="2"/>
            <w:tcBorders>
              <w:left w:val="nil"/>
              <w:right w:val="nil"/>
            </w:tcBorders>
          </w:tcPr>
          <w:p w:rsidR="00D43740" w:rsidRPr="0064336A" w:rsidRDefault="00D43740" w:rsidP="00EF3D21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423" w:type="dxa"/>
            <w:vAlign w:val="center"/>
          </w:tcPr>
          <w:p w:rsidR="00D43740" w:rsidRPr="006E356B" w:rsidRDefault="004A68EA" w:rsidP="007B549C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3,</w:t>
            </w:r>
            <w:r w:rsidR="007B549C">
              <w:rPr>
                <w:rFonts w:ascii="Times New Roman" w:hAnsi="Times New Roman"/>
                <w:bCs/>
                <w:lang w:val="ru-RU"/>
              </w:rPr>
              <w:t>5</w:t>
            </w:r>
          </w:p>
        </w:tc>
        <w:tc>
          <w:tcPr>
            <w:tcW w:w="2835" w:type="dxa"/>
            <w:vAlign w:val="center"/>
          </w:tcPr>
          <w:p w:rsidR="00D43740" w:rsidRPr="006E356B" w:rsidRDefault="004A68EA" w:rsidP="007B549C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3,</w:t>
            </w:r>
            <w:r w:rsidR="007B549C">
              <w:rPr>
                <w:rFonts w:ascii="Times New Roman" w:hAnsi="Times New Roman"/>
                <w:bCs/>
                <w:lang w:val="ru-RU"/>
              </w:rPr>
              <w:t>5</w:t>
            </w:r>
          </w:p>
        </w:tc>
        <w:tc>
          <w:tcPr>
            <w:tcW w:w="2861" w:type="dxa"/>
            <w:gridSpan w:val="2"/>
            <w:vAlign w:val="center"/>
          </w:tcPr>
          <w:p w:rsidR="00D43740" w:rsidRPr="006E356B" w:rsidRDefault="004A68EA" w:rsidP="007B549C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3,</w:t>
            </w:r>
            <w:r w:rsidR="007B549C">
              <w:rPr>
                <w:rFonts w:ascii="Times New Roman" w:hAnsi="Times New Roman"/>
                <w:bCs/>
                <w:lang w:val="ru-RU"/>
              </w:rPr>
              <w:t>5</w:t>
            </w:r>
          </w:p>
        </w:tc>
      </w:tr>
      <w:tr w:rsidR="00D43740" w:rsidRPr="00EB5102" w:rsidTr="00EF3D21">
        <w:tc>
          <w:tcPr>
            <w:tcW w:w="701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1.</w:t>
            </w:r>
          </w:p>
        </w:tc>
        <w:tc>
          <w:tcPr>
            <w:tcW w:w="14550" w:type="dxa"/>
            <w:gridSpan w:val="8"/>
          </w:tcPr>
          <w:p w:rsidR="00D43740" w:rsidRPr="00A75FFD" w:rsidRDefault="00D43740" w:rsidP="00EF3D21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75FFD">
              <w:rPr>
                <w:rFonts w:ascii="Times New Roman" w:hAnsi="Times New Roman"/>
                <w:lang w:val="ru-RU"/>
              </w:rPr>
              <w:t>Создание условий для развития налоговой базы и стимулирования инвестиционной активности</w:t>
            </w:r>
          </w:p>
        </w:tc>
      </w:tr>
      <w:tr w:rsidR="00D43740" w:rsidRPr="00A75FFD" w:rsidTr="00EF3D21">
        <w:tc>
          <w:tcPr>
            <w:tcW w:w="701" w:type="dxa"/>
          </w:tcPr>
          <w:p w:rsidR="00D43740" w:rsidRPr="00CB27E4" w:rsidRDefault="00D43740" w:rsidP="00EF3D21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CB27E4">
              <w:rPr>
                <w:rFonts w:ascii="Times New Roman" w:hAnsi="Times New Roman"/>
                <w:kern w:val="2"/>
                <w:lang w:val="ru-RU"/>
              </w:rPr>
              <w:t>1.1.</w:t>
            </w:r>
          </w:p>
        </w:tc>
        <w:tc>
          <w:tcPr>
            <w:tcW w:w="2934" w:type="dxa"/>
            <w:tcBorders>
              <w:right w:val="single" w:sz="4" w:space="0" w:color="000000"/>
            </w:tcBorders>
          </w:tcPr>
          <w:p w:rsidR="00D43740" w:rsidRPr="00CB27E4" w:rsidRDefault="00D43740" w:rsidP="00EF3D21">
            <w:pPr>
              <w:rPr>
                <w:rFonts w:ascii="Times New Roman" w:hAnsi="Times New Roman"/>
                <w:kern w:val="2"/>
                <w:lang w:val="ru-RU"/>
              </w:rPr>
            </w:pPr>
            <w:r w:rsidRPr="00CB27E4">
              <w:rPr>
                <w:rFonts w:ascii="Times New Roman" w:hAnsi="Times New Roman"/>
                <w:lang w:val="ru-RU"/>
              </w:rPr>
              <w:t xml:space="preserve">Привлечение инвестиций в экономику </w:t>
            </w:r>
            <w:r w:rsidR="007B549C">
              <w:rPr>
                <w:rFonts w:ascii="Times New Roman" w:hAnsi="Times New Roman"/>
                <w:lang w:val="ru-RU"/>
              </w:rPr>
              <w:t>Манычского</w:t>
            </w:r>
            <w:r w:rsidRPr="00CB27E4">
              <w:rPr>
                <w:rFonts w:ascii="Times New Roman" w:hAnsi="Times New Roman"/>
                <w:lang w:val="ru-RU"/>
              </w:rPr>
              <w:t xml:space="preserve"> сельского поселения</w:t>
            </w:r>
          </w:p>
        </w:tc>
        <w:tc>
          <w:tcPr>
            <w:tcW w:w="20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3740" w:rsidRPr="00844A9F" w:rsidRDefault="00D43740" w:rsidP="00EF3D21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  <w:lang w:val="ru-RU"/>
              </w:rPr>
            </w:pPr>
            <w:r w:rsidRPr="00844A9F">
              <w:rPr>
                <w:rFonts w:ascii="Times New Roman" w:hAnsi="Times New Roman"/>
                <w:kern w:val="2"/>
                <w:lang w:val="ru-RU"/>
              </w:rPr>
              <w:t xml:space="preserve">органы местного самоуправления </w:t>
            </w:r>
          </w:p>
          <w:p w:rsidR="00D43740" w:rsidRPr="00A75FFD" w:rsidRDefault="00D43740" w:rsidP="00EF3D21">
            <w:pPr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1400" w:type="dxa"/>
            <w:tcBorders>
              <w:left w:val="single" w:sz="4" w:space="0" w:color="000000"/>
            </w:tcBorders>
          </w:tcPr>
          <w:p w:rsidR="00D43740" w:rsidRPr="00A75FFD" w:rsidRDefault="00D43740" w:rsidP="00EF3D21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2423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</w:rPr>
            </w:pPr>
            <w:r w:rsidRPr="0064336A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2835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</w:rPr>
            </w:pPr>
            <w:r w:rsidRPr="0064336A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2861" w:type="dxa"/>
            <w:gridSpan w:val="2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</w:rPr>
            </w:pPr>
            <w:r w:rsidRPr="0064336A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D43740" w:rsidRPr="00EB5102" w:rsidTr="00EF3D21">
        <w:tc>
          <w:tcPr>
            <w:tcW w:w="701" w:type="dxa"/>
          </w:tcPr>
          <w:p w:rsidR="00D43740" w:rsidRPr="0064336A" w:rsidRDefault="00D43740" w:rsidP="00EF3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2</w:t>
            </w:r>
            <w:r w:rsidRPr="0064336A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550" w:type="dxa"/>
            <w:gridSpan w:val="8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64336A">
              <w:rPr>
                <w:rFonts w:ascii="Times New Roman" w:hAnsi="Times New Roman"/>
                <w:kern w:val="2"/>
                <w:lang w:val="ru-RU"/>
              </w:rPr>
              <w:t xml:space="preserve">Мероприятия по расширению налогооблагаемой базы бюджета </w:t>
            </w:r>
            <w:r w:rsidR="007B549C">
              <w:rPr>
                <w:rFonts w:ascii="Times New Roman" w:hAnsi="Times New Roman"/>
                <w:kern w:val="2"/>
                <w:lang w:val="ru-RU"/>
              </w:rPr>
              <w:t>Манычского</w:t>
            </w:r>
            <w:r w:rsidRPr="0064336A">
              <w:rPr>
                <w:rFonts w:ascii="Times New Roman" w:hAnsi="Times New Roman"/>
                <w:kern w:val="2"/>
                <w:lang w:val="ru-RU"/>
              </w:rPr>
              <w:t xml:space="preserve"> сельского поселения</w:t>
            </w:r>
          </w:p>
        </w:tc>
      </w:tr>
      <w:tr w:rsidR="00D43740" w:rsidRPr="003F708C" w:rsidTr="00EF3D21">
        <w:tc>
          <w:tcPr>
            <w:tcW w:w="701" w:type="dxa"/>
          </w:tcPr>
          <w:p w:rsidR="00D43740" w:rsidRDefault="00D43740" w:rsidP="00EF3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2.1.</w:t>
            </w:r>
          </w:p>
        </w:tc>
        <w:tc>
          <w:tcPr>
            <w:tcW w:w="2967" w:type="dxa"/>
            <w:gridSpan w:val="2"/>
          </w:tcPr>
          <w:p w:rsidR="00D43740" w:rsidRPr="003F708C" w:rsidRDefault="00D43740" w:rsidP="00EF3D2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val="ru-RU"/>
              </w:rPr>
            </w:pPr>
            <w:r w:rsidRPr="003F708C">
              <w:rPr>
                <w:rFonts w:ascii="Times New Roman" w:hAnsi="Times New Roman"/>
                <w:kern w:val="2"/>
                <w:lang w:val="ru-RU"/>
              </w:rPr>
              <w:t xml:space="preserve">Отмена неэффективных налоговых льгот (пониженных ставок по налогам), установленных </w:t>
            </w:r>
            <w:r>
              <w:rPr>
                <w:rFonts w:ascii="Times New Roman" w:hAnsi="Times New Roman"/>
                <w:kern w:val="2"/>
                <w:lang w:val="ru-RU"/>
              </w:rPr>
              <w:t xml:space="preserve">решением </w:t>
            </w:r>
            <w:r>
              <w:rPr>
                <w:rFonts w:ascii="Times New Roman" w:hAnsi="Times New Roman"/>
                <w:kern w:val="2"/>
                <w:lang w:val="ru-RU"/>
              </w:rPr>
              <w:lastRenderedPageBreak/>
              <w:t xml:space="preserve">Собрания депутатов </w:t>
            </w:r>
            <w:r w:rsidR="007B549C">
              <w:rPr>
                <w:rFonts w:ascii="Times New Roman" w:hAnsi="Times New Roman"/>
                <w:kern w:val="2"/>
                <w:lang w:val="ru-RU"/>
              </w:rPr>
              <w:t>Манычского</w:t>
            </w:r>
            <w:r>
              <w:rPr>
                <w:rFonts w:ascii="Times New Roman" w:hAnsi="Times New Roman"/>
                <w:kern w:val="2"/>
                <w:lang w:val="ru-RU"/>
              </w:rPr>
              <w:t xml:space="preserve"> сельского поселения</w:t>
            </w:r>
            <w:r w:rsidRPr="003F708C">
              <w:rPr>
                <w:rFonts w:ascii="Times New Roman" w:hAnsi="Times New Roman"/>
                <w:kern w:val="2"/>
                <w:lang w:val="ru-RU"/>
              </w:rPr>
              <w:t xml:space="preserve"> о налогах и сборах и нормативными правовыми актами органов местного самоуправления</w:t>
            </w:r>
          </w:p>
        </w:tc>
        <w:tc>
          <w:tcPr>
            <w:tcW w:w="2064" w:type="dxa"/>
          </w:tcPr>
          <w:p w:rsidR="00D43740" w:rsidRPr="00844A9F" w:rsidRDefault="00D43740" w:rsidP="00EF3D21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  <w:lang w:val="ru-RU"/>
              </w:rPr>
            </w:pPr>
            <w:r w:rsidRPr="00844A9F">
              <w:rPr>
                <w:rFonts w:ascii="Times New Roman" w:hAnsi="Times New Roman"/>
                <w:kern w:val="2"/>
                <w:lang w:val="ru-RU"/>
              </w:rPr>
              <w:lastRenderedPageBreak/>
              <w:t xml:space="preserve">органы местного самоуправления </w:t>
            </w:r>
          </w:p>
          <w:p w:rsidR="00D43740" w:rsidRDefault="00D43740" w:rsidP="00EF3D2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1400" w:type="dxa"/>
          </w:tcPr>
          <w:p w:rsidR="00D43740" w:rsidRPr="003F708C" w:rsidRDefault="00D43740" w:rsidP="00EF3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2423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</w:rPr>
            </w:pPr>
            <w:r w:rsidRPr="0064336A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2835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</w:rPr>
            </w:pPr>
            <w:r w:rsidRPr="0064336A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2861" w:type="dxa"/>
            <w:gridSpan w:val="2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</w:rPr>
            </w:pPr>
            <w:r w:rsidRPr="0064336A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D43740" w:rsidRPr="003C3EA7" w:rsidTr="00EF3D21">
        <w:tc>
          <w:tcPr>
            <w:tcW w:w="701" w:type="dxa"/>
          </w:tcPr>
          <w:p w:rsidR="00D43740" w:rsidRPr="0064336A" w:rsidRDefault="00D43740" w:rsidP="00EF3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lastRenderedPageBreak/>
              <w:t>2.2</w:t>
            </w:r>
            <w:r w:rsidRPr="0064336A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67" w:type="dxa"/>
            <w:gridSpan w:val="2"/>
          </w:tcPr>
          <w:p w:rsidR="00D43740" w:rsidRPr="00F7786F" w:rsidRDefault="00D43740" w:rsidP="00EF3D21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kern w:val="2"/>
                <w:lang w:val="ru-RU"/>
              </w:rPr>
            </w:pPr>
            <w:r w:rsidRPr="00F7786F">
              <w:rPr>
                <w:rFonts w:ascii="Times New Roman" w:hAnsi="Times New Roman"/>
                <w:sz w:val="24"/>
                <w:lang w:val="ru-RU"/>
              </w:rPr>
              <w:t xml:space="preserve">Повышение эффективности использования имущества </w:t>
            </w:r>
            <w:r w:rsidRPr="00F7786F">
              <w:rPr>
                <w:rFonts w:ascii="Times New Roman" w:hAnsi="Times New Roman"/>
                <w:sz w:val="24"/>
                <w:lang w:val="ru-RU"/>
              </w:rPr>
              <w:br/>
              <w:t xml:space="preserve">(в том числе земельных участков), находящегося </w:t>
            </w:r>
            <w:r w:rsidRPr="00F7786F">
              <w:rPr>
                <w:rFonts w:ascii="Times New Roman" w:hAnsi="Times New Roman"/>
                <w:sz w:val="24"/>
                <w:lang w:val="ru-RU"/>
              </w:rPr>
              <w:br/>
              <w:t>в муниципальной собственности, а также земельных участков, государственная собственность на которые не разграничена</w:t>
            </w:r>
          </w:p>
        </w:tc>
        <w:tc>
          <w:tcPr>
            <w:tcW w:w="2064" w:type="dxa"/>
          </w:tcPr>
          <w:p w:rsidR="00D43740" w:rsidRPr="0064336A" w:rsidRDefault="00D43740" w:rsidP="00EF3D2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 xml:space="preserve">Администрация </w:t>
            </w:r>
            <w:r w:rsidR="007B549C">
              <w:rPr>
                <w:rFonts w:ascii="Times New Roman" w:hAnsi="Times New Roman"/>
                <w:kern w:val="2"/>
                <w:lang w:val="ru-RU"/>
              </w:rPr>
              <w:t>Манычского</w:t>
            </w:r>
            <w:r>
              <w:rPr>
                <w:rFonts w:ascii="Times New Roman" w:hAnsi="Times New Roman"/>
                <w:kern w:val="2"/>
                <w:lang w:val="ru-RU"/>
              </w:rPr>
              <w:t xml:space="preserve"> сельского поселения</w:t>
            </w:r>
          </w:p>
          <w:p w:rsidR="00D43740" w:rsidRPr="0064336A" w:rsidRDefault="00D43740" w:rsidP="00EF3D21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kern w:val="2"/>
                <w:lang w:val="ru-RU"/>
              </w:rPr>
            </w:pPr>
          </w:p>
        </w:tc>
        <w:tc>
          <w:tcPr>
            <w:tcW w:w="1400" w:type="dxa"/>
          </w:tcPr>
          <w:p w:rsidR="00D43740" w:rsidRPr="0064336A" w:rsidRDefault="00D43740" w:rsidP="00EF3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2423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</w:rPr>
            </w:pPr>
            <w:r w:rsidRPr="0064336A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2835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</w:rPr>
            </w:pPr>
            <w:r w:rsidRPr="0064336A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2861" w:type="dxa"/>
            <w:gridSpan w:val="2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</w:rPr>
            </w:pPr>
            <w:r w:rsidRPr="0064336A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D43740" w:rsidRPr="003C3EA7" w:rsidTr="00EF3D21">
        <w:tc>
          <w:tcPr>
            <w:tcW w:w="701" w:type="dxa"/>
          </w:tcPr>
          <w:p w:rsidR="00D43740" w:rsidRPr="0064336A" w:rsidRDefault="00D43740" w:rsidP="00EF3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2</w:t>
            </w:r>
            <w:r w:rsidRPr="0064336A">
              <w:rPr>
                <w:rFonts w:ascii="Times New Roman" w:hAnsi="Times New Roman"/>
                <w:kern w:val="2"/>
              </w:rPr>
              <w:t>.</w:t>
            </w:r>
            <w:r>
              <w:rPr>
                <w:rFonts w:ascii="Times New Roman" w:hAnsi="Times New Roman"/>
                <w:kern w:val="2"/>
                <w:lang w:val="ru-RU"/>
              </w:rPr>
              <w:t>3</w:t>
            </w:r>
            <w:r w:rsidRPr="0064336A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67" w:type="dxa"/>
            <w:gridSpan w:val="2"/>
          </w:tcPr>
          <w:p w:rsidR="00D43740" w:rsidRPr="00F7786F" w:rsidRDefault="00D43740" w:rsidP="00EF3D21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7786F">
              <w:rPr>
                <w:rFonts w:ascii="Times New Roman" w:hAnsi="Times New Roman"/>
                <w:sz w:val="24"/>
                <w:lang w:val="ru-RU"/>
              </w:rPr>
              <w:t xml:space="preserve">Актуализация налогооблагаемой базы, </w:t>
            </w:r>
            <w:r w:rsidRPr="00F7786F">
              <w:rPr>
                <w:rFonts w:ascii="Times New Roman" w:hAnsi="Times New Roman"/>
                <w:sz w:val="24"/>
                <w:lang w:val="ru-RU"/>
              </w:rPr>
              <w:br/>
              <w:t>в том числе</w:t>
            </w:r>
          </w:p>
          <w:p w:rsidR="00D43740" w:rsidRPr="00F7786F" w:rsidRDefault="00D43740" w:rsidP="00EF3D2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val="ru-RU"/>
              </w:rPr>
            </w:pPr>
            <w:r w:rsidRPr="00F7786F">
              <w:rPr>
                <w:rFonts w:ascii="Times New Roman" w:hAnsi="Times New Roman"/>
                <w:sz w:val="24"/>
                <w:lang w:val="ru-RU"/>
              </w:rPr>
              <w:t>вовлечение в налоговый оборот объектов недвижимости, включая земельные участки,  а  также проведение мероприятий, предусмотренных Федеральным  законом от 30.12.2020 № 518-ФЗ</w:t>
            </w:r>
          </w:p>
        </w:tc>
        <w:tc>
          <w:tcPr>
            <w:tcW w:w="2064" w:type="dxa"/>
          </w:tcPr>
          <w:p w:rsidR="00D43740" w:rsidRPr="0064336A" w:rsidRDefault="00D43740" w:rsidP="00EF3D2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 xml:space="preserve">Администрация </w:t>
            </w:r>
            <w:r w:rsidR="007B549C">
              <w:rPr>
                <w:rFonts w:ascii="Times New Roman" w:hAnsi="Times New Roman"/>
                <w:kern w:val="2"/>
                <w:lang w:val="ru-RU"/>
              </w:rPr>
              <w:t>Манычского</w:t>
            </w:r>
            <w:r>
              <w:rPr>
                <w:rFonts w:ascii="Times New Roman" w:hAnsi="Times New Roman"/>
                <w:kern w:val="2"/>
                <w:lang w:val="ru-RU"/>
              </w:rPr>
              <w:t xml:space="preserve"> сельского поселения</w:t>
            </w:r>
          </w:p>
          <w:p w:rsidR="00D43740" w:rsidRPr="0064336A" w:rsidRDefault="00D43740" w:rsidP="00EF3D21">
            <w:pPr>
              <w:pStyle w:val="ConsPlusNormal"/>
              <w:spacing w:after="240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400" w:type="dxa"/>
          </w:tcPr>
          <w:p w:rsidR="00D43740" w:rsidRPr="0064336A" w:rsidRDefault="00D43740" w:rsidP="00EF3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2423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</w:rPr>
            </w:pPr>
            <w:r w:rsidRPr="0064336A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2835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</w:rPr>
            </w:pPr>
            <w:r w:rsidRPr="0064336A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2861" w:type="dxa"/>
            <w:gridSpan w:val="2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</w:rPr>
            </w:pPr>
            <w:r w:rsidRPr="0064336A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D43740" w:rsidRPr="003C3EA7" w:rsidTr="00EF3D21">
        <w:tc>
          <w:tcPr>
            <w:tcW w:w="701" w:type="dxa"/>
          </w:tcPr>
          <w:p w:rsidR="00D43740" w:rsidRPr="0064336A" w:rsidRDefault="00D43740" w:rsidP="00EF3D21">
            <w:pPr>
              <w:pageBreakBefore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lastRenderedPageBreak/>
              <w:t>2</w:t>
            </w:r>
            <w:r w:rsidRPr="0064336A">
              <w:rPr>
                <w:rFonts w:ascii="Times New Roman" w:hAnsi="Times New Roman"/>
                <w:kern w:val="2"/>
              </w:rPr>
              <w:t>.</w:t>
            </w:r>
            <w:r>
              <w:rPr>
                <w:rFonts w:ascii="Times New Roman" w:hAnsi="Times New Roman"/>
                <w:kern w:val="2"/>
                <w:lang w:val="ru-RU"/>
              </w:rPr>
              <w:t>4</w:t>
            </w:r>
            <w:r w:rsidRPr="0064336A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67" w:type="dxa"/>
            <w:gridSpan w:val="2"/>
          </w:tcPr>
          <w:p w:rsidR="00D43740" w:rsidRPr="0064336A" w:rsidRDefault="00D43740" w:rsidP="00EF3D21">
            <w:pPr>
              <w:rPr>
                <w:rFonts w:ascii="Times New Roman" w:hAnsi="Times New Roman"/>
                <w:bCs/>
                <w:lang w:val="ru-RU"/>
              </w:rPr>
            </w:pPr>
            <w:r w:rsidRPr="0064336A">
              <w:rPr>
                <w:rFonts w:ascii="Times New Roman" w:hAnsi="Times New Roman"/>
                <w:bCs/>
                <w:lang w:val="ru-RU"/>
              </w:rPr>
              <w:t>Увеличение налоговой базы по налогу на имущество физических лиц за счет налогообложения от кадастровой стоимости объектов, не имеющих  инвентаризационной стоимости</w:t>
            </w:r>
          </w:p>
        </w:tc>
        <w:tc>
          <w:tcPr>
            <w:tcW w:w="2064" w:type="dxa"/>
          </w:tcPr>
          <w:p w:rsidR="00D43740" w:rsidRPr="0064336A" w:rsidRDefault="00D43740" w:rsidP="00EF3D2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 xml:space="preserve">Администрация </w:t>
            </w:r>
            <w:r w:rsidR="007B549C">
              <w:rPr>
                <w:rFonts w:ascii="Times New Roman" w:hAnsi="Times New Roman"/>
                <w:kern w:val="2"/>
                <w:lang w:val="ru-RU"/>
              </w:rPr>
              <w:t>Манычского</w:t>
            </w:r>
            <w:r>
              <w:rPr>
                <w:rFonts w:ascii="Times New Roman" w:hAnsi="Times New Roman"/>
                <w:kern w:val="2"/>
                <w:lang w:val="ru-RU"/>
              </w:rPr>
              <w:t xml:space="preserve"> сельского поселения</w:t>
            </w:r>
          </w:p>
          <w:p w:rsidR="00D43740" w:rsidRPr="0064336A" w:rsidRDefault="00D43740" w:rsidP="00EF3D2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val="ru-RU"/>
              </w:rPr>
            </w:pPr>
            <w:r w:rsidRPr="0064336A">
              <w:rPr>
                <w:rFonts w:ascii="Times New Roman" w:hAnsi="Times New Roman"/>
                <w:lang w:val="ru-RU"/>
              </w:rPr>
              <w:br/>
            </w:r>
          </w:p>
        </w:tc>
        <w:tc>
          <w:tcPr>
            <w:tcW w:w="1400" w:type="dxa"/>
          </w:tcPr>
          <w:p w:rsidR="00D43740" w:rsidRPr="0064336A" w:rsidRDefault="00D43740" w:rsidP="003D4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t>20</w:t>
            </w:r>
            <w:r w:rsidR="003D4B3B">
              <w:rPr>
                <w:rFonts w:ascii="Times New Roman" w:hAnsi="Times New Roman"/>
                <w:kern w:val="2"/>
                <w:lang w:val="ru-RU"/>
              </w:rPr>
              <w:t>24</w:t>
            </w:r>
            <w:r w:rsidRPr="0064336A">
              <w:rPr>
                <w:rFonts w:ascii="Times New Roman" w:hAnsi="Times New Roman"/>
                <w:kern w:val="2"/>
              </w:rPr>
              <w:t xml:space="preserve"> год</w:t>
            </w:r>
          </w:p>
        </w:tc>
        <w:tc>
          <w:tcPr>
            <w:tcW w:w="2423" w:type="dxa"/>
          </w:tcPr>
          <w:p w:rsidR="00D43740" w:rsidRPr="00055C94" w:rsidRDefault="004A68EA" w:rsidP="007B549C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3,</w:t>
            </w:r>
            <w:r w:rsidR="007B549C">
              <w:rPr>
                <w:rFonts w:ascii="Times New Roman" w:hAnsi="Times New Roman"/>
                <w:bCs/>
                <w:lang w:val="ru-RU"/>
              </w:rPr>
              <w:t>5</w:t>
            </w:r>
          </w:p>
        </w:tc>
        <w:tc>
          <w:tcPr>
            <w:tcW w:w="2835" w:type="dxa"/>
          </w:tcPr>
          <w:p w:rsidR="00D43740" w:rsidRPr="00055C94" w:rsidRDefault="004A68EA" w:rsidP="007B549C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3,</w:t>
            </w:r>
            <w:r w:rsidR="007B549C">
              <w:rPr>
                <w:rFonts w:ascii="Times New Roman" w:hAnsi="Times New Roman"/>
                <w:bCs/>
                <w:lang w:val="ru-RU"/>
              </w:rPr>
              <w:t>5</w:t>
            </w:r>
          </w:p>
        </w:tc>
        <w:tc>
          <w:tcPr>
            <w:tcW w:w="2861" w:type="dxa"/>
            <w:gridSpan w:val="2"/>
          </w:tcPr>
          <w:p w:rsidR="00D43740" w:rsidRPr="00055C94" w:rsidRDefault="004A68EA" w:rsidP="007B549C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3,</w:t>
            </w:r>
            <w:r w:rsidR="007B549C">
              <w:rPr>
                <w:rFonts w:ascii="Times New Roman" w:hAnsi="Times New Roman"/>
                <w:bCs/>
                <w:lang w:val="ru-RU"/>
              </w:rPr>
              <w:t>5</w:t>
            </w:r>
          </w:p>
        </w:tc>
      </w:tr>
      <w:tr w:rsidR="00D43740" w:rsidRPr="00EB5102" w:rsidTr="00EF3D21">
        <w:tc>
          <w:tcPr>
            <w:tcW w:w="701" w:type="dxa"/>
          </w:tcPr>
          <w:p w:rsidR="00D43740" w:rsidRPr="0064336A" w:rsidRDefault="00D43740" w:rsidP="00EF3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3</w:t>
            </w:r>
            <w:r w:rsidRPr="0064336A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550" w:type="dxa"/>
            <w:gridSpan w:val="8"/>
          </w:tcPr>
          <w:p w:rsidR="00D43740" w:rsidRPr="00F7786F" w:rsidRDefault="00D43740" w:rsidP="00EF3D21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F7786F">
              <w:rPr>
                <w:rFonts w:ascii="Times New Roman" w:hAnsi="Times New Roman"/>
                <w:sz w:val="24"/>
                <w:lang w:val="ru-RU"/>
              </w:rPr>
              <w:t>Повышение собираемости налоговых и неналоговых доходов и сокращение задолженности</w:t>
            </w:r>
          </w:p>
        </w:tc>
      </w:tr>
      <w:tr w:rsidR="00D43740" w:rsidRPr="003C3EA7" w:rsidTr="00EF3D21">
        <w:tc>
          <w:tcPr>
            <w:tcW w:w="701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  <w:lang w:val="ru-RU"/>
              </w:rPr>
              <w:t>3</w:t>
            </w:r>
            <w:r w:rsidRPr="0064336A">
              <w:rPr>
                <w:rFonts w:ascii="Times New Roman" w:hAnsi="Times New Roman"/>
                <w:bCs/>
                <w:kern w:val="2"/>
              </w:rPr>
              <w:t>.</w:t>
            </w:r>
            <w:r>
              <w:rPr>
                <w:rFonts w:ascii="Times New Roman" w:hAnsi="Times New Roman"/>
                <w:bCs/>
                <w:kern w:val="2"/>
                <w:lang w:val="ru-RU"/>
              </w:rPr>
              <w:t>1</w:t>
            </w:r>
            <w:r w:rsidRPr="0064336A">
              <w:rPr>
                <w:rFonts w:ascii="Times New Roman" w:hAnsi="Times New Roman"/>
                <w:bCs/>
                <w:kern w:val="2"/>
              </w:rPr>
              <w:t>.</w:t>
            </w:r>
          </w:p>
        </w:tc>
        <w:tc>
          <w:tcPr>
            <w:tcW w:w="2934" w:type="dxa"/>
          </w:tcPr>
          <w:p w:rsidR="00D43740" w:rsidRPr="008A05E7" w:rsidRDefault="00D43740" w:rsidP="00EF3D21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8A05E7">
              <w:rPr>
                <w:rFonts w:ascii="Times New Roman" w:hAnsi="Times New Roman"/>
                <w:sz w:val="24"/>
                <w:lang w:val="ru-RU"/>
              </w:rPr>
              <w:t xml:space="preserve">Снижение задолженности </w:t>
            </w:r>
            <w:r w:rsidRPr="008A05E7">
              <w:rPr>
                <w:rFonts w:ascii="Times New Roman" w:hAnsi="Times New Roman"/>
                <w:sz w:val="24"/>
                <w:lang w:val="ru-RU"/>
              </w:rPr>
              <w:br/>
              <w:t xml:space="preserve">по налоговым и неналоговым доходам за счет повышения эффективности работы Координационной  группы  по  вопросам,  связанным  с  обеспечением  поступлений  в  бюджеты  всех  уровней  и  внебюджетные  фонды, и рабочей группы по взысканию задолженности, </w:t>
            </w:r>
            <w:r w:rsidRPr="008A05E7">
              <w:rPr>
                <w:rFonts w:ascii="Times New Roman" w:hAnsi="Times New Roman"/>
                <w:i/>
                <w:sz w:val="24"/>
                <w:lang w:val="ru-RU"/>
              </w:rPr>
              <w:t>в том числе</w:t>
            </w:r>
          </w:p>
          <w:p w:rsidR="00D43740" w:rsidRPr="008A05E7" w:rsidRDefault="00D43740" w:rsidP="00EF3D21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43740" w:rsidRPr="008A05E7" w:rsidRDefault="00D43740" w:rsidP="00EF3D21">
            <w:pPr>
              <w:rPr>
                <w:rFonts w:ascii="Times New Roman" w:hAnsi="Times New Roman"/>
                <w:lang w:val="ru-RU" w:eastAsia="ru-RU"/>
              </w:rPr>
            </w:pPr>
            <w:r w:rsidRPr="008A05E7">
              <w:rPr>
                <w:rFonts w:ascii="Times New Roman" w:hAnsi="Times New Roman"/>
                <w:sz w:val="24"/>
                <w:lang w:val="ru-RU"/>
              </w:rPr>
              <w:t>по арендной плате за сдаваемое в аренду имущество и земельные участки</w:t>
            </w:r>
          </w:p>
        </w:tc>
        <w:tc>
          <w:tcPr>
            <w:tcW w:w="2097" w:type="dxa"/>
            <w:gridSpan w:val="2"/>
          </w:tcPr>
          <w:p w:rsidR="00D43740" w:rsidRPr="0064336A" w:rsidRDefault="00D43740" w:rsidP="00EF3D2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 xml:space="preserve">Администрация </w:t>
            </w:r>
            <w:r w:rsidR="007B549C">
              <w:rPr>
                <w:rFonts w:ascii="Times New Roman" w:hAnsi="Times New Roman"/>
                <w:kern w:val="2"/>
                <w:lang w:val="ru-RU"/>
              </w:rPr>
              <w:t>Манычского</w:t>
            </w:r>
            <w:r>
              <w:rPr>
                <w:rFonts w:ascii="Times New Roman" w:hAnsi="Times New Roman"/>
                <w:kern w:val="2"/>
                <w:lang w:val="ru-RU"/>
              </w:rPr>
              <w:t xml:space="preserve"> сельского поселения</w:t>
            </w:r>
          </w:p>
          <w:p w:rsidR="00D43740" w:rsidRPr="0064336A" w:rsidRDefault="00D43740" w:rsidP="00EF3D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4336A">
              <w:rPr>
                <w:rFonts w:ascii="Times New Roman" w:hAnsi="Times New Roman"/>
                <w:lang w:val="ru-RU" w:eastAsia="ru-RU"/>
              </w:rPr>
              <w:br/>
            </w:r>
          </w:p>
        </w:tc>
        <w:tc>
          <w:tcPr>
            <w:tcW w:w="1400" w:type="dxa"/>
          </w:tcPr>
          <w:p w:rsidR="00D43740" w:rsidRPr="0064336A" w:rsidRDefault="00D43740" w:rsidP="00EF3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2423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</w:rPr>
            </w:pPr>
            <w:r w:rsidRPr="0064336A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2835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</w:rPr>
            </w:pPr>
            <w:r w:rsidRPr="0064336A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2861" w:type="dxa"/>
            <w:gridSpan w:val="2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</w:rPr>
            </w:pPr>
            <w:r w:rsidRPr="0064336A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D43740" w:rsidRPr="00EB5102" w:rsidTr="00EF3D21">
        <w:tc>
          <w:tcPr>
            <w:tcW w:w="15251" w:type="dxa"/>
            <w:gridSpan w:val="9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64336A">
              <w:rPr>
                <w:rFonts w:ascii="Times New Roman" w:hAnsi="Times New Roman"/>
                <w:kern w:val="2"/>
              </w:rPr>
              <w:t>II</w:t>
            </w:r>
            <w:r w:rsidRPr="0064336A">
              <w:rPr>
                <w:rFonts w:ascii="Times New Roman" w:hAnsi="Times New Roman"/>
                <w:kern w:val="2"/>
                <w:lang w:val="ru-RU"/>
              </w:rPr>
              <w:t xml:space="preserve">. Направления по оптимизации расходов </w:t>
            </w:r>
            <w:r>
              <w:rPr>
                <w:rFonts w:ascii="Times New Roman" w:hAnsi="Times New Roman"/>
                <w:kern w:val="2"/>
                <w:lang w:val="ru-RU"/>
              </w:rPr>
              <w:t>мес</w:t>
            </w:r>
            <w:r w:rsidRPr="0064336A">
              <w:rPr>
                <w:rFonts w:ascii="Times New Roman" w:hAnsi="Times New Roman"/>
                <w:kern w:val="2"/>
                <w:lang w:val="ru-RU"/>
              </w:rPr>
              <w:t>тного бюджета</w:t>
            </w:r>
          </w:p>
        </w:tc>
      </w:tr>
      <w:tr w:rsidR="00D43740" w:rsidRPr="003C3EA7" w:rsidTr="00EF3D21">
        <w:trPr>
          <w:trHeight w:val="441"/>
        </w:trPr>
        <w:tc>
          <w:tcPr>
            <w:tcW w:w="701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bCs/>
                <w:kern w:val="2"/>
                <w:lang w:val="ru-RU"/>
              </w:rPr>
            </w:pPr>
          </w:p>
        </w:tc>
        <w:tc>
          <w:tcPr>
            <w:tcW w:w="2934" w:type="dxa"/>
            <w:tcBorders>
              <w:right w:val="nil"/>
            </w:tcBorders>
          </w:tcPr>
          <w:p w:rsidR="00D43740" w:rsidRPr="0064336A" w:rsidRDefault="00D43740" w:rsidP="00EF3D2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t>Всего по разделу II</w:t>
            </w:r>
          </w:p>
        </w:tc>
        <w:tc>
          <w:tcPr>
            <w:tcW w:w="2097" w:type="dxa"/>
            <w:gridSpan w:val="2"/>
            <w:tcBorders>
              <w:left w:val="nil"/>
              <w:right w:val="nil"/>
            </w:tcBorders>
          </w:tcPr>
          <w:p w:rsidR="00D43740" w:rsidRPr="0064336A" w:rsidRDefault="00D43740" w:rsidP="00EF3D21">
            <w:pPr>
              <w:autoSpaceDE w:val="0"/>
              <w:autoSpaceDN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:rsidR="00D43740" w:rsidRPr="0064336A" w:rsidRDefault="00D43740" w:rsidP="00EF3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423" w:type="dxa"/>
          </w:tcPr>
          <w:p w:rsidR="00D43740" w:rsidRPr="0064336A" w:rsidRDefault="007B549C" w:rsidP="00EF3D21">
            <w:pPr>
              <w:spacing w:line="235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val="ru-RU" w:eastAsia="ru-RU"/>
              </w:rPr>
              <w:t>7,0</w:t>
            </w:r>
          </w:p>
        </w:tc>
        <w:tc>
          <w:tcPr>
            <w:tcW w:w="2835" w:type="dxa"/>
          </w:tcPr>
          <w:p w:rsidR="00D43740" w:rsidRPr="0064336A" w:rsidRDefault="007B549C" w:rsidP="00EF3D21">
            <w:pPr>
              <w:spacing w:line="235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val="ru-RU" w:eastAsia="ru-RU"/>
              </w:rPr>
              <w:t>7,0</w:t>
            </w:r>
          </w:p>
          <w:p w:rsidR="00D43740" w:rsidRPr="0064336A" w:rsidRDefault="00D43740" w:rsidP="00EF3D21">
            <w:pPr>
              <w:spacing w:line="235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2861" w:type="dxa"/>
            <w:gridSpan w:val="2"/>
          </w:tcPr>
          <w:p w:rsidR="00D43740" w:rsidRPr="0064336A" w:rsidRDefault="007B549C" w:rsidP="00EF3D21">
            <w:pPr>
              <w:spacing w:line="235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val="ru-RU" w:eastAsia="ru-RU"/>
              </w:rPr>
              <w:lastRenderedPageBreak/>
              <w:t>7,0</w:t>
            </w:r>
          </w:p>
        </w:tc>
      </w:tr>
      <w:tr w:rsidR="00D43740" w:rsidRPr="00EB5102" w:rsidTr="00EF3D21">
        <w:tc>
          <w:tcPr>
            <w:tcW w:w="701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lastRenderedPageBreak/>
              <w:t>1.</w:t>
            </w:r>
          </w:p>
        </w:tc>
        <w:tc>
          <w:tcPr>
            <w:tcW w:w="14550" w:type="dxa"/>
            <w:gridSpan w:val="8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lang w:val="ru-RU"/>
              </w:rPr>
            </w:pPr>
            <w:r w:rsidRPr="0064336A">
              <w:rPr>
                <w:rFonts w:ascii="Times New Roman" w:hAnsi="Times New Roman"/>
                <w:kern w:val="2"/>
                <w:lang w:val="ru-RU"/>
              </w:rPr>
              <w:t>Оптимизация расходов на муниципальное управление</w:t>
            </w:r>
          </w:p>
        </w:tc>
      </w:tr>
      <w:tr w:rsidR="00D43740" w:rsidRPr="003C3EA7" w:rsidTr="00EF3D21">
        <w:tc>
          <w:tcPr>
            <w:tcW w:w="701" w:type="dxa"/>
          </w:tcPr>
          <w:p w:rsidR="00D43740" w:rsidRDefault="00D43740" w:rsidP="00EF3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2934" w:type="dxa"/>
          </w:tcPr>
          <w:p w:rsidR="00D43740" w:rsidRPr="008A05E7" w:rsidRDefault="00D43740" w:rsidP="00EF3D21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8A05E7">
              <w:rPr>
                <w:rFonts w:ascii="Times New Roman" w:hAnsi="Times New Roman"/>
                <w:sz w:val="24"/>
                <w:lang w:val="ru-RU"/>
              </w:rPr>
              <w:t>Проведение мониторинга качества финансового менеджмента, осуществляемого главным распорядител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 w:rsidRPr="008A05E7">
              <w:rPr>
                <w:rFonts w:ascii="Times New Roman" w:hAnsi="Times New Roman"/>
                <w:sz w:val="24"/>
                <w:lang w:val="ru-RU"/>
              </w:rPr>
              <w:t xml:space="preserve">м средств бюджета </w:t>
            </w:r>
            <w:r w:rsidR="007B549C">
              <w:rPr>
                <w:rFonts w:ascii="Times New Roman" w:hAnsi="Times New Roman"/>
                <w:sz w:val="24"/>
                <w:lang w:val="ru-RU"/>
              </w:rPr>
              <w:t>Манычского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сельского поселения</w:t>
            </w:r>
          </w:p>
        </w:tc>
        <w:tc>
          <w:tcPr>
            <w:tcW w:w="2097" w:type="dxa"/>
            <w:gridSpan w:val="2"/>
          </w:tcPr>
          <w:p w:rsidR="00D43740" w:rsidRPr="008A05E7" w:rsidRDefault="00D43740" w:rsidP="00EF3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Сектор экономики и финансов</w:t>
            </w:r>
          </w:p>
          <w:p w:rsidR="00D43740" w:rsidRDefault="00D43740" w:rsidP="00EF3D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</w:tcPr>
          <w:p w:rsidR="00D43740" w:rsidRDefault="00D43740" w:rsidP="00EF3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2423" w:type="dxa"/>
          </w:tcPr>
          <w:p w:rsidR="00D43740" w:rsidRDefault="00D43740" w:rsidP="00EF3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2835" w:type="dxa"/>
          </w:tcPr>
          <w:p w:rsidR="00D43740" w:rsidRDefault="00D43740" w:rsidP="00EF3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2861" w:type="dxa"/>
            <w:gridSpan w:val="2"/>
          </w:tcPr>
          <w:p w:rsidR="00D43740" w:rsidRDefault="00D43740" w:rsidP="00EF3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D43740" w:rsidRPr="003C3EA7" w:rsidTr="00EF3D21">
        <w:tc>
          <w:tcPr>
            <w:tcW w:w="701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t>1.</w:t>
            </w:r>
            <w:r>
              <w:rPr>
                <w:rFonts w:ascii="Times New Roman" w:hAnsi="Times New Roman"/>
                <w:kern w:val="2"/>
                <w:lang w:val="ru-RU"/>
              </w:rPr>
              <w:t>2</w:t>
            </w:r>
            <w:r w:rsidRPr="0064336A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4" w:type="dxa"/>
          </w:tcPr>
          <w:p w:rsidR="00D43740" w:rsidRPr="0064336A" w:rsidRDefault="00D43740" w:rsidP="00EF3D21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  <w:lang w:val="ru-RU"/>
              </w:rPr>
            </w:pPr>
            <w:r w:rsidRPr="0064336A">
              <w:rPr>
                <w:rFonts w:ascii="Times New Roman" w:hAnsi="Times New Roman"/>
                <w:kern w:val="2"/>
                <w:lang w:val="ru-RU"/>
              </w:rPr>
              <w:t xml:space="preserve">Инвентаризация расходных обязательств </w:t>
            </w:r>
            <w:r w:rsidR="007B549C">
              <w:rPr>
                <w:rFonts w:ascii="Times New Roman" w:hAnsi="Times New Roman"/>
                <w:kern w:val="2"/>
                <w:lang w:val="ru-RU"/>
              </w:rPr>
              <w:t>Манычского</w:t>
            </w:r>
            <w:r>
              <w:rPr>
                <w:rFonts w:ascii="Times New Roman" w:hAnsi="Times New Roman"/>
                <w:kern w:val="2"/>
                <w:lang w:val="ru-RU"/>
              </w:rPr>
              <w:t xml:space="preserve"> сельского поселения</w:t>
            </w:r>
            <w:r w:rsidRPr="0064336A">
              <w:rPr>
                <w:rFonts w:ascii="Times New Roman" w:hAnsi="Times New Roman"/>
                <w:kern w:val="2"/>
                <w:lang w:val="ru-RU"/>
              </w:rPr>
              <w:t xml:space="preserve"> с целью установления расходных обязательств, не связанных </w:t>
            </w:r>
            <w:r w:rsidRPr="0064336A">
              <w:rPr>
                <w:rFonts w:ascii="Times New Roman" w:hAnsi="Times New Roman"/>
                <w:kern w:val="2"/>
                <w:lang w:val="ru-RU"/>
              </w:rPr>
              <w:br/>
              <w:t xml:space="preserve">с решением вопросов, отнесенных Конституцией Российской Федерации </w:t>
            </w:r>
            <w:r w:rsidRPr="0064336A">
              <w:rPr>
                <w:rFonts w:ascii="Times New Roman" w:hAnsi="Times New Roman"/>
                <w:kern w:val="2"/>
                <w:lang w:val="ru-RU"/>
              </w:rPr>
              <w:br/>
              <w:t xml:space="preserve">и федеральными законами </w:t>
            </w:r>
            <w:r w:rsidRPr="0064336A">
              <w:rPr>
                <w:rFonts w:ascii="Times New Roman" w:hAnsi="Times New Roman"/>
                <w:kern w:val="2"/>
                <w:lang w:val="ru-RU"/>
              </w:rPr>
              <w:br/>
              <w:t xml:space="preserve">к полномочиям органов государственной власти субъектов Российской Федерации </w:t>
            </w:r>
          </w:p>
        </w:tc>
        <w:tc>
          <w:tcPr>
            <w:tcW w:w="2097" w:type="dxa"/>
            <w:gridSpan w:val="2"/>
          </w:tcPr>
          <w:p w:rsidR="00D43740" w:rsidRPr="0064336A" w:rsidRDefault="00D43740" w:rsidP="00EF3D21">
            <w:pPr>
              <w:spacing w:line="230" w:lineRule="auto"/>
              <w:rPr>
                <w:rFonts w:ascii="Times New Roman" w:hAnsi="Times New Roman"/>
                <w:kern w:val="2"/>
                <w:lang w:val="ru-RU"/>
              </w:rPr>
            </w:pPr>
            <w:r w:rsidRPr="0064336A">
              <w:rPr>
                <w:rFonts w:ascii="Times New Roman" w:hAnsi="Times New Roman"/>
                <w:kern w:val="2"/>
                <w:lang w:val="ru-RU"/>
              </w:rPr>
              <w:t xml:space="preserve">главные распорядители средств </w:t>
            </w:r>
            <w:r>
              <w:rPr>
                <w:rFonts w:ascii="Times New Roman" w:hAnsi="Times New Roman"/>
                <w:kern w:val="2"/>
                <w:lang w:val="ru-RU"/>
              </w:rPr>
              <w:t>местного</w:t>
            </w:r>
            <w:r w:rsidRPr="0064336A">
              <w:rPr>
                <w:rFonts w:ascii="Times New Roman" w:hAnsi="Times New Roman"/>
                <w:kern w:val="2"/>
                <w:lang w:val="ru-RU"/>
              </w:rPr>
              <w:t xml:space="preserve"> бюджета</w:t>
            </w:r>
          </w:p>
        </w:tc>
        <w:tc>
          <w:tcPr>
            <w:tcW w:w="1400" w:type="dxa"/>
          </w:tcPr>
          <w:p w:rsidR="00D43740" w:rsidRPr="0064336A" w:rsidRDefault="00D43740" w:rsidP="00EF3D21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t>постоянно</w:t>
            </w:r>
          </w:p>
        </w:tc>
        <w:tc>
          <w:tcPr>
            <w:tcW w:w="2423" w:type="dxa"/>
          </w:tcPr>
          <w:p w:rsidR="00D43740" w:rsidRPr="0064336A" w:rsidRDefault="00D43740" w:rsidP="00EF3D21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4336A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2835" w:type="dxa"/>
          </w:tcPr>
          <w:p w:rsidR="00D43740" w:rsidRPr="0064336A" w:rsidRDefault="00D43740" w:rsidP="00EF3D21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4336A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2861" w:type="dxa"/>
            <w:gridSpan w:val="2"/>
          </w:tcPr>
          <w:p w:rsidR="00D43740" w:rsidRPr="0064336A" w:rsidRDefault="00D43740" w:rsidP="00EF3D21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4336A"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D43740" w:rsidRPr="003C3EA7" w:rsidTr="00EF3D21">
        <w:tc>
          <w:tcPr>
            <w:tcW w:w="701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t>1.</w:t>
            </w:r>
            <w:r>
              <w:rPr>
                <w:rFonts w:ascii="Times New Roman" w:hAnsi="Times New Roman"/>
                <w:kern w:val="2"/>
                <w:lang w:val="ru-RU"/>
              </w:rPr>
              <w:t>3</w:t>
            </w:r>
            <w:r w:rsidRPr="0064336A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4" w:type="dxa"/>
          </w:tcPr>
          <w:p w:rsidR="00D43740" w:rsidRPr="0064336A" w:rsidRDefault="00D43740" w:rsidP="00EF3D21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  <w:lang w:val="ru-RU"/>
              </w:rPr>
            </w:pPr>
            <w:r w:rsidRPr="008A05E7">
              <w:rPr>
                <w:rFonts w:ascii="Times New Roman" w:hAnsi="Times New Roman"/>
                <w:sz w:val="24"/>
                <w:lang w:val="ru-RU"/>
              </w:rPr>
              <w:t xml:space="preserve">Подготовка проектов  нормативных правовых актов органов местного самоуправления </w:t>
            </w:r>
            <w:r w:rsidR="007B549C">
              <w:rPr>
                <w:rFonts w:ascii="Times New Roman" w:hAnsi="Times New Roman"/>
                <w:sz w:val="24"/>
                <w:lang w:val="ru-RU"/>
              </w:rPr>
              <w:t>Манычского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сельского поселения</w:t>
            </w:r>
            <w:r w:rsidRPr="008A05E7">
              <w:rPr>
                <w:rFonts w:ascii="Times New Roman" w:hAnsi="Times New Roman"/>
                <w:sz w:val="24"/>
                <w:lang w:val="ru-RU"/>
              </w:rPr>
              <w:t xml:space="preserve"> об отмене расходных обязательств, не связанных </w:t>
            </w:r>
            <w:r w:rsidRPr="008A05E7">
              <w:rPr>
                <w:rFonts w:ascii="Times New Roman" w:hAnsi="Times New Roman"/>
                <w:sz w:val="24"/>
                <w:lang w:val="ru-RU"/>
              </w:rPr>
              <w:br/>
              <w:t>с решением вопросов, отнесенных Конституцией Российской Федерации,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8A05E7">
              <w:rPr>
                <w:rFonts w:ascii="Times New Roman" w:hAnsi="Times New Roman"/>
                <w:sz w:val="24"/>
                <w:lang w:val="ru-RU"/>
              </w:rPr>
              <w:t xml:space="preserve">федеральными </w:t>
            </w:r>
            <w:r w:rsidRPr="008A05E7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и областными законами </w:t>
            </w:r>
            <w:r w:rsidRPr="008A05E7">
              <w:rPr>
                <w:rFonts w:ascii="Times New Roman" w:hAnsi="Times New Roman"/>
                <w:sz w:val="24"/>
                <w:lang w:val="ru-RU"/>
              </w:rPr>
              <w:br/>
              <w:t>к полномочиям органов государственной власти субъектов Российской Федерации</w:t>
            </w:r>
          </w:p>
        </w:tc>
        <w:tc>
          <w:tcPr>
            <w:tcW w:w="2097" w:type="dxa"/>
            <w:gridSpan w:val="2"/>
          </w:tcPr>
          <w:p w:rsidR="00D43740" w:rsidRPr="0064336A" w:rsidRDefault="00D43740" w:rsidP="00EF3D21">
            <w:pPr>
              <w:spacing w:line="230" w:lineRule="auto"/>
              <w:rPr>
                <w:rFonts w:ascii="Times New Roman" w:hAnsi="Times New Roman"/>
                <w:kern w:val="2"/>
                <w:lang w:val="ru-RU"/>
              </w:rPr>
            </w:pPr>
            <w:r w:rsidRPr="0064336A">
              <w:rPr>
                <w:rFonts w:ascii="Times New Roman" w:hAnsi="Times New Roman"/>
                <w:kern w:val="2"/>
                <w:lang w:val="ru-RU"/>
              </w:rPr>
              <w:lastRenderedPageBreak/>
              <w:t xml:space="preserve">главные распорядители средств </w:t>
            </w:r>
            <w:r>
              <w:rPr>
                <w:rFonts w:ascii="Times New Roman" w:hAnsi="Times New Roman"/>
                <w:kern w:val="2"/>
                <w:lang w:val="ru-RU"/>
              </w:rPr>
              <w:t>местного</w:t>
            </w:r>
            <w:r w:rsidRPr="0064336A">
              <w:rPr>
                <w:rFonts w:ascii="Times New Roman" w:hAnsi="Times New Roman"/>
                <w:kern w:val="2"/>
                <w:lang w:val="ru-RU"/>
              </w:rPr>
              <w:t xml:space="preserve"> бюджета</w:t>
            </w:r>
          </w:p>
        </w:tc>
        <w:tc>
          <w:tcPr>
            <w:tcW w:w="1400" w:type="dxa"/>
          </w:tcPr>
          <w:p w:rsidR="00D43740" w:rsidRPr="0064336A" w:rsidRDefault="00D43740" w:rsidP="00EF3D21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sz w:val="24"/>
              </w:rPr>
              <w:t>при необходимости</w:t>
            </w:r>
          </w:p>
        </w:tc>
        <w:tc>
          <w:tcPr>
            <w:tcW w:w="2423" w:type="dxa"/>
          </w:tcPr>
          <w:p w:rsidR="00D43740" w:rsidRPr="0064336A" w:rsidRDefault="00D43740" w:rsidP="00EF3D21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4336A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2835" w:type="dxa"/>
          </w:tcPr>
          <w:p w:rsidR="00D43740" w:rsidRPr="0064336A" w:rsidRDefault="00D43740" w:rsidP="00EF3D21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4336A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2861" w:type="dxa"/>
            <w:gridSpan w:val="2"/>
          </w:tcPr>
          <w:p w:rsidR="00D43740" w:rsidRPr="0064336A" w:rsidRDefault="00D43740" w:rsidP="00EF3D21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4336A"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D43740" w:rsidRPr="00EB5102" w:rsidTr="00EF3D21">
        <w:tc>
          <w:tcPr>
            <w:tcW w:w="701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lastRenderedPageBreak/>
              <w:t>2.</w:t>
            </w:r>
          </w:p>
        </w:tc>
        <w:tc>
          <w:tcPr>
            <w:tcW w:w="14550" w:type="dxa"/>
            <w:gridSpan w:val="8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64336A">
              <w:rPr>
                <w:rFonts w:ascii="Times New Roman" w:hAnsi="Times New Roman"/>
                <w:kern w:val="2"/>
                <w:lang w:val="ru-RU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D43740" w:rsidRPr="00B81C8C" w:rsidTr="00EF3D21">
        <w:tc>
          <w:tcPr>
            <w:tcW w:w="701" w:type="dxa"/>
            <w:vMerge w:val="restart"/>
            <w:tcBorders>
              <w:top w:val="single" w:sz="4" w:space="0" w:color="auto"/>
            </w:tcBorders>
          </w:tcPr>
          <w:p w:rsidR="00D43740" w:rsidRPr="00B81C8C" w:rsidRDefault="00D43740" w:rsidP="00EF3D21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2.1.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</w:tcBorders>
          </w:tcPr>
          <w:p w:rsidR="00D43740" w:rsidRPr="00B81C8C" w:rsidRDefault="00D43740" w:rsidP="00EF3D21">
            <w:pPr>
              <w:rPr>
                <w:rFonts w:ascii="Times New Roman" w:hAnsi="Times New Roman"/>
                <w:kern w:val="2"/>
                <w:lang w:val="ru-RU"/>
              </w:rPr>
            </w:pPr>
            <w:r w:rsidRPr="00B81C8C">
              <w:rPr>
                <w:rFonts w:ascii="Times New Roman" w:hAnsi="Times New Roman"/>
                <w:lang w:val="ru-RU"/>
              </w:rPr>
              <w:t xml:space="preserve">Анализ штатных расписаний  муниципальных учреждений </w:t>
            </w:r>
            <w:r w:rsidR="007B549C">
              <w:rPr>
                <w:rFonts w:ascii="Times New Roman" w:hAnsi="Times New Roman"/>
                <w:lang w:val="ru-RU"/>
              </w:rPr>
              <w:t>Манычского</w:t>
            </w:r>
            <w:r w:rsidRPr="00B81C8C">
              <w:rPr>
                <w:rFonts w:ascii="Times New Roman" w:hAnsi="Times New Roman"/>
                <w:lang w:val="ru-RU"/>
              </w:rPr>
              <w:t xml:space="preserve"> сельского поселения,  в том числе принятие мер по сокращению штатной численности</w:t>
            </w:r>
          </w:p>
        </w:tc>
        <w:tc>
          <w:tcPr>
            <w:tcW w:w="2097" w:type="dxa"/>
            <w:gridSpan w:val="2"/>
          </w:tcPr>
          <w:p w:rsidR="00D43740" w:rsidRPr="00B81C8C" w:rsidRDefault="00D43740" w:rsidP="00EF3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C8C">
              <w:rPr>
                <w:rFonts w:ascii="Times New Roman" w:hAnsi="Times New Roman"/>
                <w:lang w:val="ru-RU"/>
              </w:rPr>
              <w:t xml:space="preserve">Администрация  </w:t>
            </w:r>
            <w:r w:rsidR="007B549C">
              <w:rPr>
                <w:rFonts w:ascii="Times New Roman" w:hAnsi="Times New Roman"/>
                <w:lang w:val="ru-RU"/>
              </w:rPr>
              <w:t>Манычского</w:t>
            </w:r>
            <w:r w:rsidRPr="00B81C8C">
              <w:rPr>
                <w:rFonts w:ascii="Times New Roman" w:hAnsi="Times New Roman"/>
                <w:lang w:val="ru-RU"/>
              </w:rPr>
              <w:t xml:space="preserve"> сельского поселения </w:t>
            </w:r>
          </w:p>
          <w:p w:rsidR="00D43740" w:rsidRPr="00B81C8C" w:rsidRDefault="00D43740" w:rsidP="00EF3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D43740" w:rsidRPr="00B81C8C" w:rsidRDefault="00D43740" w:rsidP="003D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C8C">
              <w:rPr>
                <w:rFonts w:ascii="Times New Roman" w:hAnsi="Times New Roman"/>
              </w:rPr>
              <w:t>202</w:t>
            </w:r>
            <w:r w:rsidR="003D4B3B">
              <w:rPr>
                <w:rFonts w:ascii="Times New Roman" w:hAnsi="Times New Roman"/>
                <w:lang w:val="ru-RU"/>
              </w:rPr>
              <w:t>4</w:t>
            </w:r>
            <w:r w:rsidRPr="00B81C8C">
              <w:rPr>
                <w:rFonts w:ascii="Times New Roman" w:hAnsi="Times New Roman"/>
              </w:rPr>
              <w:t xml:space="preserve"> – </w:t>
            </w:r>
            <w:r w:rsidRPr="00B81C8C">
              <w:rPr>
                <w:rFonts w:ascii="Times New Roman" w:hAnsi="Times New Roman"/>
              </w:rPr>
              <w:br/>
              <w:t>202</w:t>
            </w:r>
            <w:r w:rsidR="003D4B3B">
              <w:rPr>
                <w:rFonts w:ascii="Times New Roman" w:hAnsi="Times New Roman"/>
                <w:lang w:val="ru-RU"/>
              </w:rPr>
              <w:t>6</w:t>
            </w:r>
            <w:r w:rsidRPr="00B81C8C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423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2835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2861" w:type="dxa"/>
            <w:gridSpan w:val="2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D43740" w:rsidRPr="00B81C8C" w:rsidTr="00EF3D21">
        <w:trPr>
          <w:trHeight w:val="841"/>
        </w:trPr>
        <w:tc>
          <w:tcPr>
            <w:tcW w:w="701" w:type="dxa"/>
            <w:vMerge/>
          </w:tcPr>
          <w:p w:rsidR="00D43740" w:rsidRDefault="00D43740" w:rsidP="00EF3D21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34" w:type="dxa"/>
            <w:vMerge/>
          </w:tcPr>
          <w:p w:rsidR="00D43740" w:rsidRPr="00B81C8C" w:rsidRDefault="00D43740" w:rsidP="00EF3D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97" w:type="dxa"/>
            <w:gridSpan w:val="2"/>
          </w:tcPr>
          <w:p w:rsidR="00D43740" w:rsidRPr="00B81C8C" w:rsidRDefault="00D43740" w:rsidP="00EF3D2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81C8C">
              <w:rPr>
                <w:rFonts w:ascii="Times New Roman" w:hAnsi="Times New Roman"/>
                <w:lang w:val="ru-RU"/>
              </w:rPr>
              <w:t>Подведомственные учреждения</w:t>
            </w:r>
          </w:p>
        </w:tc>
        <w:tc>
          <w:tcPr>
            <w:tcW w:w="1400" w:type="dxa"/>
          </w:tcPr>
          <w:p w:rsidR="00D43740" w:rsidRPr="00B81C8C" w:rsidRDefault="00D43740" w:rsidP="003D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C8C">
              <w:rPr>
                <w:rFonts w:ascii="Times New Roman" w:hAnsi="Times New Roman"/>
              </w:rPr>
              <w:t>202</w:t>
            </w:r>
            <w:r w:rsidR="003D4B3B">
              <w:rPr>
                <w:rFonts w:ascii="Times New Roman" w:hAnsi="Times New Roman"/>
                <w:lang w:val="ru-RU"/>
              </w:rPr>
              <w:t>4</w:t>
            </w:r>
            <w:r w:rsidRPr="00B81C8C">
              <w:rPr>
                <w:rFonts w:ascii="Times New Roman" w:hAnsi="Times New Roman"/>
              </w:rPr>
              <w:t xml:space="preserve"> – </w:t>
            </w:r>
            <w:r w:rsidRPr="00B81C8C">
              <w:rPr>
                <w:rFonts w:ascii="Times New Roman" w:hAnsi="Times New Roman"/>
              </w:rPr>
              <w:br/>
              <w:t>202</w:t>
            </w:r>
            <w:r w:rsidR="003D4B3B">
              <w:rPr>
                <w:rFonts w:ascii="Times New Roman" w:hAnsi="Times New Roman"/>
                <w:lang w:val="ru-RU"/>
              </w:rPr>
              <w:t>6</w:t>
            </w:r>
            <w:r w:rsidRPr="00B81C8C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423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2835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2861" w:type="dxa"/>
            <w:gridSpan w:val="2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D43740" w:rsidRPr="003C3EA7" w:rsidTr="00EF3D21">
        <w:tc>
          <w:tcPr>
            <w:tcW w:w="701" w:type="dxa"/>
            <w:tcBorders>
              <w:top w:val="single" w:sz="4" w:space="0" w:color="auto"/>
            </w:tcBorders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2.</w:t>
            </w:r>
            <w:r>
              <w:rPr>
                <w:rFonts w:ascii="Times New Roman" w:hAnsi="Times New Roman"/>
                <w:kern w:val="2"/>
                <w:lang w:val="ru-RU"/>
              </w:rPr>
              <w:t>2</w:t>
            </w:r>
            <w:r w:rsidRPr="0064336A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D43740" w:rsidRPr="0064336A" w:rsidRDefault="00D43740" w:rsidP="00EF3D21">
            <w:pPr>
              <w:rPr>
                <w:rFonts w:ascii="Times New Roman" w:hAnsi="Times New Roman"/>
                <w:kern w:val="2"/>
                <w:lang w:val="ru-RU"/>
              </w:rPr>
            </w:pPr>
            <w:r w:rsidRPr="0064336A">
              <w:rPr>
                <w:rFonts w:ascii="Times New Roman" w:hAnsi="Times New Roman"/>
                <w:kern w:val="2"/>
                <w:lang w:val="ru-RU"/>
              </w:rPr>
              <w:t xml:space="preserve">Сокращение численности обслуживающего персонала и непрофильных специалистов </w:t>
            </w:r>
            <w:r>
              <w:rPr>
                <w:rFonts w:ascii="Times New Roman" w:hAnsi="Times New Roman"/>
                <w:kern w:val="2"/>
                <w:lang w:val="ru-RU"/>
              </w:rPr>
              <w:t>муниципальных</w:t>
            </w:r>
            <w:r w:rsidRPr="0064336A">
              <w:rPr>
                <w:rFonts w:ascii="Times New Roman" w:hAnsi="Times New Roman"/>
                <w:kern w:val="2"/>
                <w:lang w:val="ru-RU"/>
              </w:rPr>
              <w:t xml:space="preserve"> учреждений (сторожа, повара, уборщики помещений, водители, завхозы, электрики, рабочие, слесаря, плотники и</w:t>
            </w:r>
            <w:r w:rsidRPr="0064336A">
              <w:rPr>
                <w:rFonts w:ascii="Times New Roman" w:hAnsi="Times New Roman"/>
                <w:kern w:val="2"/>
              </w:rPr>
              <w:t> </w:t>
            </w:r>
            <w:r w:rsidRPr="0064336A">
              <w:rPr>
                <w:rFonts w:ascii="Times New Roman" w:hAnsi="Times New Roman"/>
                <w:kern w:val="2"/>
                <w:lang w:val="ru-RU"/>
              </w:rPr>
              <w:t>так</w:t>
            </w:r>
            <w:r w:rsidRPr="0064336A">
              <w:rPr>
                <w:rFonts w:ascii="Times New Roman" w:hAnsi="Times New Roman"/>
                <w:kern w:val="2"/>
              </w:rPr>
              <w:t> </w:t>
            </w:r>
            <w:r w:rsidRPr="0064336A">
              <w:rPr>
                <w:rFonts w:ascii="Times New Roman" w:hAnsi="Times New Roman"/>
                <w:kern w:val="2"/>
                <w:lang w:val="ru-RU"/>
              </w:rPr>
              <w:t xml:space="preserve">далее) </w:t>
            </w:r>
          </w:p>
        </w:tc>
        <w:tc>
          <w:tcPr>
            <w:tcW w:w="2097" w:type="dxa"/>
            <w:gridSpan w:val="2"/>
          </w:tcPr>
          <w:p w:rsidR="00D43740" w:rsidRPr="009B7A2A" w:rsidRDefault="00D43740" w:rsidP="00EF3D21">
            <w:pPr>
              <w:rPr>
                <w:rFonts w:ascii="Times New Roman" w:hAnsi="Times New Roman"/>
                <w:lang w:val="ru-RU"/>
              </w:rPr>
            </w:pPr>
            <w:r w:rsidRPr="009B7A2A">
              <w:rPr>
                <w:rFonts w:ascii="Times New Roman" w:hAnsi="Times New Roman"/>
                <w:lang w:val="ru-RU"/>
              </w:rPr>
              <w:t>главные распорядители средств местного бюджета; муниципальные бюджетные учреждения</w:t>
            </w:r>
          </w:p>
        </w:tc>
        <w:tc>
          <w:tcPr>
            <w:tcW w:w="1400" w:type="dxa"/>
          </w:tcPr>
          <w:p w:rsidR="00D43740" w:rsidRPr="0064336A" w:rsidRDefault="00D43740" w:rsidP="003D4B3B">
            <w:pPr>
              <w:jc w:val="center"/>
              <w:rPr>
                <w:rFonts w:ascii="Times New Roman" w:hAnsi="Times New Roman"/>
              </w:rPr>
            </w:pPr>
            <w:r w:rsidRPr="0064336A">
              <w:rPr>
                <w:rFonts w:ascii="Times New Roman" w:hAnsi="Times New Roman"/>
                <w:kern w:val="2"/>
              </w:rPr>
              <w:t>202</w:t>
            </w:r>
            <w:r w:rsidR="003D4B3B">
              <w:rPr>
                <w:rFonts w:ascii="Times New Roman" w:hAnsi="Times New Roman"/>
                <w:kern w:val="2"/>
                <w:lang w:val="ru-RU"/>
              </w:rPr>
              <w:t>4</w:t>
            </w:r>
            <w:r w:rsidRPr="0064336A">
              <w:rPr>
                <w:rFonts w:ascii="Times New Roman" w:hAnsi="Times New Roman"/>
                <w:kern w:val="2"/>
              </w:rPr>
              <w:t xml:space="preserve"> – </w:t>
            </w:r>
            <w:r w:rsidRPr="0064336A">
              <w:rPr>
                <w:rFonts w:ascii="Times New Roman" w:hAnsi="Times New Roman"/>
                <w:kern w:val="2"/>
              </w:rPr>
              <w:br/>
              <w:t>202</w:t>
            </w:r>
            <w:r w:rsidR="003D4B3B">
              <w:rPr>
                <w:rFonts w:ascii="Times New Roman" w:hAnsi="Times New Roman"/>
                <w:kern w:val="2"/>
                <w:lang w:val="ru-RU"/>
              </w:rPr>
              <w:t>6</w:t>
            </w:r>
            <w:r w:rsidRPr="0064336A">
              <w:rPr>
                <w:rFonts w:ascii="Times New Roman" w:hAnsi="Times New Roman"/>
                <w:kern w:val="2"/>
              </w:rPr>
              <w:t xml:space="preserve"> годы</w:t>
            </w:r>
          </w:p>
        </w:tc>
        <w:tc>
          <w:tcPr>
            <w:tcW w:w="2423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2835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2861" w:type="dxa"/>
            <w:gridSpan w:val="2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D43740" w:rsidRPr="00EB5102" w:rsidTr="00EF3D21">
        <w:tc>
          <w:tcPr>
            <w:tcW w:w="701" w:type="dxa"/>
            <w:tcBorders>
              <w:top w:val="single" w:sz="4" w:space="0" w:color="auto"/>
            </w:tcBorders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t>3.</w:t>
            </w:r>
          </w:p>
        </w:tc>
        <w:tc>
          <w:tcPr>
            <w:tcW w:w="14550" w:type="dxa"/>
            <w:gridSpan w:val="8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64336A">
              <w:rPr>
                <w:rFonts w:ascii="Times New Roman" w:hAnsi="Times New Roman"/>
                <w:lang w:val="ru-RU"/>
              </w:rPr>
              <w:t xml:space="preserve">Совершенствование системы закупок для </w:t>
            </w:r>
            <w:r>
              <w:rPr>
                <w:rFonts w:ascii="Times New Roman" w:hAnsi="Times New Roman"/>
                <w:lang w:val="ru-RU"/>
              </w:rPr>
              <w:t>муниципальных</w:t>
            </w:r>
            <w:r w:rsidRPr="0064336A">
              <w:rPr>
                <w:rFonts w:ascii="Times New Roman" w:hAnsi="Times New Roman"/>
                <w:lang w:val="ru-RU"/>
              </w:rPr>
              <w:t xml:space="preserve"> нужд</w:t>
            </w:r>
          </w:p>
        </w:tc>
      </w:tr>
      <w:tr w:rsidR="00D43740" w:rsidRPr="003C3EA7" w:rsidTr="00EF3D21">
        <w:tc>
          <w:tcPr>
            <w:tcW w:w="701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t>3.</w:t>
            </w:r>
            <w:r>
              <w:rPr>
                <w:rFonts w:ascii="Times New Roman" w:hAnsi="Times New Roman"/>
                <w:kern w:val="2"/>
                <w:lang w:val="ru-RU"/>
              </w:rPr>
              <w:t>1</w:t>
            </w:r>
            <w:r w:rsidRPr="0064336A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4" w:type="dxa"/>
          </w:tcPr>
          <w:p w:rsidR="00D43740" w:rsidRPr="0064336A" w:rsidRDefault="00D43740" w:rsidP="00EF3D21">
            <w:pPr>
              <w:autoSpaceDE w:val="0"/>
              <w:autoSpaceDN w:val="0"/>
              <w:spacing w:line="235" w:lineRule="auto"/>
              <w:rPr>
                <w:rFonts w:ascii="Times New Roman" w:hAnsi="Times New Roman"/>
                <w:kern w:val="2"/>
                <w:lang w:val="ru-RU" w:eastAsia="ru-RU"/>
              </w:rPr>
            </w:pPr>
            <w:r w:rsidRPr="0064336A">
              <w:rPr>
                <w:rFonts w:ascii="Times New Roman" w:hAnsi="Times New Roman"/>
                <w:kern w:val="2"/>
                <w:lang w:val="ru-RU" w:eastAsia="ru-RU"/>
              </w:rPr>
              <w:t xml:space="preserve"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</w:t>
            </w:r>
            <w:r w:rsidRPr="0064336A">
              <w:rPr>
                <w:rFonts w:ascii="Times New Roman" w:hAnsi="Times New Roman"/>
                <w:kern w:val="2"/>
                <w:lang w:val="ru-RU" w:eastAsia="ru-RU"/>
              </w:rPr>
              <w:lastRenderedPageBreak/>
              <w:t>экономии от таких закупок</w:t>
            </w:r>
          </w:p>
        </w:tc>
        <w:tc>
          <w:tcPr>
            <w:tcW w:w="2097" w:type="dxa"/>
            <w:gridSpan w:val="2"/>
          </w:tcPr>
          <w:p w:rsidR="00D43740" w:rsidRPr="009B7A2A" w:rsidRDefault="00D43740" w:rsidP="00EF3D21">
            <w:pPr>
              <w:spacing w:line="235" w:lineRule="auto"/>
              <w:rPr>
                <w:rFonts w:ascii="Times New Roman" w:hAnsi="Times New Roman"/>
                <w:kern w:val="2"/>
                <w:lang w:val="ru-RU" w:eastAsia="ru-RU"/>
              </w:rPr>
            </w:pPr>
            <w:r w:rsidRPr="009B7A2A">
              <w:rPr>
                <w:rFonts w:ascii="Times New Roman" w:hAnsi="Times New Roman"/>
                <w:lang w:val="ru-RU"/>
              </w:rPr>
              <w:lastRenderedPageBreak/>
              <w:t>главные распорядители средств местного бюджета; муниципальные бюджетные учреждения</w:t>
            </w:r>
          </w:p>
        </w:tc>
        <w:tc>
          <w:tcPr>
            <w:tcW w:w="1400" w:type="dxa"/>
          </w:tcPr>
          <w:p w:rsidR="00D43740" w:rsidRPr="0064336A" w:rsidRDefault="00D43740" w:rsidP="00EF3D21">
            <w:pPr>
              <w:spacing w:line="235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64336A">
              <w:rPr>
                <w:rFonts w:ascii="Times New Roman" w:hAnsi="Times New Roman"/>
                <w:kern w:val="2"/>
                <w:lang w:eastAsia="ru-RU"/>
              </w:rPr>
              <w:t>ежегодно</w:t>
            </w:r>
          </w:p>
        </w:tc>
        <w:tc>
          <w:tcPr>
            <w:tcW w:w="2423" w:type="dxa"/>
          </w:tcPr>
          <w:p w:rsidR="00D43740" w:rsidRPr="0064336A" w:rsidRDefault="007B549C" w:rsidP="007B549C">
            <w:pPr>
              <w:spacing w:line="235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val="ru-RU" w:eastAsia="ru-RU"/>
              </w:rPr>
              <w:t>7,0</w:t>
            </w:r>
          </w:p>
        </w:tc>
        <w:tc>
          <w:tcPr>
            <w:tcW w:w="2835" w:type="dxa"/>
          </w:tcPr>
          <w:p w:rsidR="00D43740" w:rsidRPr="0064336A" w:rsidRDefault="007B549C" w:rsidP="00EF3D21">
            <w:pPr>
              <w:spacing w:line="235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val="ru-RU" w:eastAsia="ru-RU"/>
              </w:rPr>
              <w:t>7,0</w:t>
            </w:r>
          </w:p>
          <w:p w:rsidR="00D43740" w:rsidRPr="0064336A" w:rsidRDefault="00D43740" w:rsidP="00EF3D21">
            <w:pPr>
              <w:spacing w:line="235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2861" w:type="dxa"/>
            <w:gridSpan w:val="2"/>
          </w:tcPr>
          <w:p w:rsidR="00D43740" w:rsidRPr="0064336A" w:rsidRDefault="007B549C" w:rsidP="00EF3D21">
            <w:pPr>
              <w:spacing w:line="235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val="ru-RU" w:eastAsia="ru-RU"/>
              </w:rPr>
              <w:t>7,0</w:t>
            </w:r>
          </w:p>
          <w:p w:rsidR="00D43740" w:rsidRPr="0064336A" w:rsidRDefault="00D43740" w:rsidP="00EF3D21">
            <w:pPr>
              <w:spacing w:line="235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D43740" w:rsidRPr="003C3EA7" w:rsidTr="00EF3D21">
        <w:tc>
          <w:tcPr>
            <w:tcW w:w="701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lastRenderedPageBreak/>
              <w:t>3</w:t>
            </w:r>
            <w:r>
              <w:rPr>
                <w:rFonts w:ascii="Times New Roman" w:hAnsi="Times New Roman"/>
                <w:kern w:val="2"/>
                <w:lang w:val="ru-RU"/>
              </w:rPr>
              <w:t>.2</w:t>
            </w:r>
            <w:r w:rsidRPr="0064336A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4" w:type="dxa"/>
          </w:tcPr>
          <w:p w:rsidR="00D43740" w:rsidRPr="0064336A" w:rsidRDefault="00D43740" w:rsidP="00EF3D21">
            <w:pPr>
              <w:pStyle w:val="ConsPlusNormal"/>
              <w:rPr>
                <w:rFonts w:ascii="Times New Roman" w:hAnsi="Times New Roman"/>
              </w:rPr>
            </w:pPr>
            <w:r w:rsidRPr="0064336A">
              <w:rPr>
                <w:rFonts w:ascii="Times New Roman" w:hAnsi="Times New Roman"/>
              </w:rPr>
              <w:t xml:space="preserve">Осуществление полномочий по контролю в сфере закупок, закрепленных за финансовыми органами законодательством Российской Федерации </w:t>
            </w:r>
            <w:r w:rsidRPr="0064336A">
              <w:rPr>
                <w:rFonts w:ascii="Times New Roman" w:hAnsi="Times New Roman"/>
              </w:rPr>
              <w:br/>
              <w:t xml:space="preserve">о контрактной системе </w:t>
            </w:r>
            <w:r w:rsidRPr="0064336A">
              <w:rPr>
                <w:rFonts w:ascii="Times New Roman" w:hAnsi="Times New Roman"/>
              </w:rPr>
              <w:br/>
              <w:t>в сфере закупок</w:t>
            </w:r>
          </w:p>
        </w:tc>
        <w:tc>
          <w:tcPr>
            <w:tcW w:w="2097" w:type="dxa"/>
            <w:gridSpan w:val="2"/>
          </w:tcPr>
          <w:p w:rsidR="00D43740" w:rsidRPr="0064336A" w:rsidRDefault="00D43740" w:rsidP="00EF3D2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 xml:space="preserve">Администрация </w:t>
            </w:r>
            <w:r w:rsidR="007B549C">
              <w:rPr>
                <w:rFonts w:ascii="Times New Roman" w:hAnsi="Times New Roman"/>
                <w:kern w:val="2"/>
                <w:lang w:val="ru-RU"/>
              </w:rPr>
              <w:t>Манычского</w:t>
            </w:r>
            <w:r>
              <w:rPr>
                <w:rFonts w:ascii="Times New Roman" w:hAnsi="Times New Roman"/>
                <w:kern w:val="2"/>
                <w:lang w:val="ru-RU"/>
              </w:rPr>
              <w:t xml:space="preserve"> сельского поселения</w:t>
            </w:r>
          </w:p>
          <w:p w:rsidR="00D43740" w:rsidRPr="009B7A2A" w:rsidRDefault="00D43740" w:rsidP="00EF3D2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2423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</w:rPr>
            </w:pPr>
            <w:r w:rsidRPr="0064336A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2835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</w:rPr>
            </w:pPr>
            <w:r w:rsidRPr="0064336A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2861" w:type="dxa"/>
            <w:gridSpan w:val="2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</w:rPr>
            </w:pPr>
            <w:r w:rsidRPr="0064336A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D43740" w:rsidRPr="003C3EA7" w:rsidTr="00EF3D21">
        <w:tc>
          <w:tcPr>
            <w:tcW w:w="701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4</w:t>
            </w:r>
            <w:r w:rsidRPr="0064336A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550" w:type="dxa"/>
            <w:gridSpan w:val="8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</w:rPr>
            </w:pPr>
            <w:r w:rsidRPr="0064336A">
              <w:rPr>
                <w:rFonts w:ascii="Times New Roman" w:hAnsi="Times New Roman"/>
              </w:rPr>
              <w:t>Совершенствование межбюджетных отношений</w:t>
            </w:r>
          </w:p>
        </w:tc>
      </w:tr>
      <w:tr w:rsidR="00D43740" w:rsidRPr="003C3EA7" w:rsidTr="00EF3D21">
        <w:tc>
          <w:tcPr>
            <w:tcW w:w="701" w:type="dxa"/>
            <w:tcBorders>
              <w:top w:val="single" w:sz="4" w:space="0" w:color="auto"/>
            </w:tcBorders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4</w:t>
            </w:r>
            <w:r w:rsidRPr="0064336A">
              <w:rPr>
                <w:rFonts w:ascii="Times New Roman" w:hAnsi="Times New Roman"/>
                <w:kern w:val="2"/>
              </w:rPr>
              <w:t>.1.</w:t>
            </w: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D43740" w:rsidRPr="00F74D92" w:rsidRDefault="00D43740" w:rsidP="00EF3D21">
            <w:pPr>
              <w:rPr>
                <w:rFonts w:ascii="Times New Roman" w:hAnsi="Times New Roman"/>
                <w:lang w:val="ru-RU"/>
              </w:rPr>
            </w:pPr>
            <w:r w:rsidRPr="00F74D92">
              <w:rPr>
                <w:rFonts w:ascii="Times New Roman" w:hAnsi="Times New Roman"/>
                <w:lang w:val="ru-RU"/>
              </w:rPr>
              <w:t>Заключение соглашений о мерах по социально-экономическому развитию и оздоровлению муниципальных финансов</w:t>
            </w:r>
          </w:p>
        </w:tc>
        <w:tc>
          <w:tcPr>
            <w:tcW w:w="2097" w:type="dxa"/>
            <w:gridSpan w:val="2"/>
          </w:tcPr>
          <w:p w:rsidR="00D43740" w:rsidRPr="009B7A2A" w:rsidRDefault="00D43740" w:rsidP="00EF3D21">
            <w:pPr>
              <w:rPr>
                <w:rFonts w:ascii="Times New Roman" w:hAnsi="Times New Roman"/>
              </w:rPr>
            </w:pPr>
            <w:r w:rsidRPr="009B7A2A">
              <w:rPr>
                <w:rFonts w:ascii="Times New Roman" w:hAnsi="Times New Roman"/>
              </w:rPr>
              <w:t xml:space="preserve">Администрация </w:t>
            </w:r>
            <w:r w:rsidR="007B549C">
              <w:rPr>
                <w:rFonts w:ascii="Times New Roman" w:hAnsi="Times New Roman"/>
              </w:rPr>
              <w:t>Манычского</w:t>
            </w:r>
            <w:r w:rsidRPr="009B7A2A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400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</w:rPr>
            </w:pPr>
            <w:r w:rsidRPr="0064336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423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</w:rPr>
            </w:pPr>
            <w:r w:rsidRPr="0064336A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2835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</w:rPr>
            </w:pPr>
            <w:r w:rsidRPr="0064336A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2861" w:type="dxa"/>
            <w:gridSpan w:val="2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</w:rPr>
            </w:pPr>
            <w:r w:rsidRPr="0064336A"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D43740" w:rsidRPr="00EB5102" w:rsidTr="00EF3D21">
        <w:tc>
          <w:tcPr>
            <w:tcW w:w="701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5</w:t>
            </w:r>
            <w:r w:rsidRPr="0064336A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550" w:type="dxa"/>
            <w:gridSpan w:val="8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64336A">
              <w:rPr>
                <w:rFonts w:ascii="Times New Roman" w:hAnsi="Times New Roman"/>
                <w:kern w:val="2"/>
                <w:lang w:val="ru-RU"/>
              </w:rPr>
              <w:t xml:space="preserve">Система внутреннего </w:t>
            </w:r>
            <w:r>
              <w:rPr>
                <w:rFonts w:ascii="Times New Roman" w:hAnsi="Times New Roman"/>
                <w:kern w:val="2"/>
                <w:lang w:val="ru-RU"/>
              </w:rPr>
              <w:t>муниципального</w:t>
            </w:r>
            <w:r w:rsidRPr="0064336A">
              <w:rPr>
                <w:rFonts w:ascii="Times New Roman" w:hAnsi="Times New Roman"/>
                <w:kern w:val="2"/>
                <w:lang w:val="ru-RU"/>
              </w:rPr>
              <w:t xml:space="preserve"> финансового контроля, внутреннего финансового контроля и внутреннего финансового аудита</w:t>
            </w:r>
          </w:p>
        </w:tc>
      </w:tr>
      <w:tr w:rsidR="00D43740" w:rsidRPr="003C3EA7" w:rsidTr="00EF3D21">
        <w:tc>
          <w:tcPr>
            <w:tcW w:w="701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5</w:t>
            </w:r>
            <w:r w:rsidRPr="0064336A">
              <w:rPr>
                <w:rFonts w:ascii="Times New Roman" w:hAnsi="Times New Roman"/>
                <w:kern w:val="2"/>
              </w:rPr>
              <w:t>.</w:t>
            </w:r>
            <w:r>
              <w:rPr>
                <w:rFonts w:ascii="Times New Roman" w:hAnsi="Times New Roman"/>
                <w:kern w:val="2"/>
                <w:lang w:val="ru-RU"/>
              </w:rPr>
              <w:t>1</w:t>
            </w:r>
            <w:r w:rsidRPr="0064336A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4" w:type="dxa"/>
          </w:tcPr>
          <w:p w:rsidR="00D43740" w:rsidRPr="00592AB8" w:rsidRDefault="00D43740" w:rsidP="00EF3D2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lang w:val="ru-RU"/>
              </w:rPr>
            </w:pPr>
            <w:r w:rsidRPr="00F74D92">
              <w:rPr>
                <w:rFonts w:ascii="Times New Roman" w:hAnsi="Times New Roman"/>
                <w:lang w:val="ru-RU"/>
              </w:rPr>
              <w:t>Осуществление внутреннего муниципального финансового контроля с целью своевременного выявления и пресечения нарушений в сфере бюджетного законодательства Российской Федерации, законодательства Российской Федерации о контрактной системе в сфере закупок, недопущение и пресечение их в дальнейшем, а также возмещение ущерба, причиненного местному</w:t>
            </w:r>
            <w:r w:rsidRPr="00592AB8">
              <w:rPr>
                <w:lang w:val="ru-RU"/>
              </w:rPr>
              <w:t xml:space="preserve"> </w:t>
            </w:r>
            <w:r w:rsidRPr="00F74D92">
              <w:rPr>
                <w:rFonts w:ascii="Times New Roman" w:hAnsi="Times New Roman"/>
                <w:lang w:val="ru-RU"/>
              </w:rPr>
              <w:t xml:space="preserve">бюджету, оплата </w:t>
            </w:r>
            <w:r w:rsidRPr="00F74D92">
              <w:rPr>
                <w:rFonts w:ascii="Times New Roman" w:hAnsi="Times New Roman"/>
                <w:lang w:val="ru-RU"/>
              </w:rPr>
              <w:lastRenderedPageBreak/>
              <w:t>административных штрафов</w:t>
            </w:r>
          </w:p>
        </w:tc>
        <w:tc>
          <w:tcPr>
            <w:tcW w:w="2097" w:type="dxa"/>
            <w:gridSpan w:val="2"/>
          </w:tcPr>
          <w:p w:rsidR="00D43740" w:rsidRPr="009B7A2A" w:rsidRDefault="00D43740" w:rsidP="00EF3D21">
            <w:pPr>
              <w:rPr>
                <w:rFonts w:ascii="Times New Roman" w:hAnsi="Times New Roman"/>
                <w:kern w:val="2"/>
                <w:lang w:val="ru-RU"/>
              </w:rPr>
            </w:pPr>
            <w:r w:rsidRPr="009B7A2A">
              <w:rPr>
                <w:rFonts w:ascii="Times New Roman" w:hAnsi="Times New Roman"/>
                <w:lang w:val="ru-RU"/>
              </w:rPr>
              <w:lastRenderedPageBreak/>
              <w:t>главные распорядители средств местного бюджета</w:t>
            </w:r>
          </w:p>
        </w:tc>
        <w:tc>
          <w:tcPr>
            <w:tcW w:w="1400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2423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</w:rPr>
            </w:pPr>
            <w:r w:rsidRPr="0064336A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2835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</w:rPr>
            </w:pPr>
            <w:r w:rsidRPr="0064336A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2861" w:type="dxa"/>
            <w:gridSpan w:val="2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</w:rPr>
            </w:pPr>
            <w:r w:rsidRPr="0064336A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D43740" w:rsidRPr="00EB5102" w:rsidTr="00EF3D21">
        <w:tc>
          <w:tcPr>
            <w:tcW w:w="15251" w:type="dxa"/>
            <w:gridSpan w:val="9"/>
          </w:tcPr>
          <w:p w:rsidR="00D43740" w:rsidRPr="0064336A" w:rsidRDefault="00D43740" w:rsidP="00EF3D21">
            <w:pPr>
              <w:pageBreakBefore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64336A">
              <w:rPr>
                <w:rFonts w:ascii="Times New Roman" w:hAnsi="Times New Roman"/>
                <w:kern w:val="2"/>
              </w:rPr>
              <w:lastRenderedPageBreak/>
              <w:t>III</w:t>
            </w:r>
            <w:r w:rsidRPr="0064336A">
              <w:rPr>
                <w:rFonts w:ascii="Times New Roman" w:hAnsi="Times New Roman"/>
                <w:kern w:val="2"/>
                <w:lang w:val="ru-RU"/>
              </w:rPr>
              <w:t xml:space="preserve">. Направления по сокращению </w:t>
            </w:r>
            <w:r>
              <w:rPr>
                <w:rFonts w:ascii="Times New Roman" w:hAnsi="Times New Roman"/>
                <w:kern w:val="2"/>
                <w:lang w:val="ru-RU"/>
              </w:rPr>
              <w:t>муниципального</w:t>
            </w:r>
            <w:r w:rsidRPr="0064336A">
              <w:rPr>
                <w:rFonts w:ascii="Times New Roman" w:hAnsi="Times New Roman"/>
                <w:kern w:val="2"/>
                <w:lang w:val="ru-RU"/>
              </w:rPr>
              <w:t xml:space="preserve"> долга </w:t>
            </w:r>
            <w:r w:rsidR="007B549C">
              <w:rPr>
                <w:rFonts w:ascii="Times New Roman" w:hAnsi="Times New Roman"/>
                <w:kern w:val="2"/>
                <w:lang w:val="ru-RU"/>
              </w:rPr>
              <w:t>Манычского</w:t>
            </w:r>
            <w:r>
              <w:rPr>
                <w:rFonts w:ascii="Times New Roman" w:hAnsi="Times New Roman"/>
                <w:kern w:val="2"/>
                <w:lang w:val="ru-RU"/>
              </w:rPr>
              <w:t xml:space="preserve"> сельского поселения</w:t>
            </w:r>
          </w:p>
        </w:tc>
      </w:tr>
      <w:tr w:rsidR="00D43740" w:rsidRPr="003C3EA7" w:rsidTr="00EF3D21">
        <w:tc>
          <w:tcPr>
            <w:tcW w:w="701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2934" w:type="dxa"/>
            <w:tcBorders>
              <w:right w:val="nil"/>
            </w:tcBorders>
            <w:shd w:val="clear" w:color="auto" w:fill="auto"/>
          </w:tcPr>
          <w:p w:rsidR="00D43740" w:rsidRPr="0064336A" w:rsidRDefault="00D43740" w:rsidP="00EF3D21">
            <w:pPr>
              <w:rPr>
                <w:rFonts w:ascii="Times New Roman" w:hAnsi="Times New Roman"/>
                <w:kern w:val="2"/>
                <w:lang w:val="ru-RU"/>
              </w:rPr>
            </w:pPr>
            <w:r w:rsidRPr="0064336A">
              <w:rPr>
                <w:rFonts w:ascii="Times New Roman" w:hAnsi="Times New Roman"/>
                <w:kern w:val="2"/>
                <w:lang w:val="ru-RU"/>
              </w:rPr>
              <w:t xml:space="preserve">Всего по разделу </w:t>
            </w:r>
            <w:r w:rsidRPr="0064336A">
              <w:rPr>
                <w:rFonts w:ascii="Times New Roman" w:hAnsi="Times New Roman"/>
                <w:kern w:val="2"/>
              </w:rPr>
              <w:t>III</w:t>
            </w:r>
            <w:r w:rsidRPr="0064336A">
              <w:rPr>
                <w:rFonts w:ascii="Times New Roman" w:hAnsi="Times New Roman"/>
                <w:kern w:val="2"/>
                <w:lang w:val="ru-RU"/>
              </w:rPr>
              <w:t xml:space="preserve"> без учета пункта 2.1</w:t>
            </w:r>
          </w:p>
        </w:tc>
        <w:tc>
          <w:tcPr>
            <w:tcW w:w="209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43740" w:rsidRPr="0064336A" w:rsidRDefault="00D43740" w:rsidP="00EF3D21">
            <w:pPr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2423" w:type="dxa"/>
            <w:shd w:val="clear" w:color="auto" w:fill="auto"/>
          </w:tcPr>
          <w:p w:rsidR="00D43740" w:rsidRPr="00D43740" w:rsidRDefault="00D43740" w:rsidP="00EF3D21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2835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2861" w:type="dxa"/>
            <w:gridSpan w:val="2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D43740" w:rsidRPr="00EB5102" w:rsidTr="00EF3D21">
        <w:tc>
          <w:tcPr>
            <w:tcW w:w="701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550" w:type="dxa"/>
            <w:gridSpan w:val="8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64336A">
              <w:rPr>
                <w:rFonts w:ascii="Times New Roman" w:hAnsi="Times New Roman"/>
                <w:kern w:val="2"/>
                <w:lang w:val="ru-RU"/>
              </w:rPr>
              <w:t xml:space="preserve">Меры по сокращению расходов на обслуживание </w:t>
            </w:r>
            <w:r>
              <w:rPr>
                <w:rFonts w:ascii="Times New Roman" w:hAnsi="Times New Roman"/>
                <w:kern w:val="2"/>
                <w:lang w:val="ru-RU"/>
              </w:rPr>
              <w:t>муниципального</w:t>
            </w:r>
            <w:r w:rsidRPr="0064336A">
              <w:rPr>
                <w:rFonts w:ascii="Times New Roman" w:hAnsi="Times New Roman"/>
                <w:kern w:val="2"/>
                <w:lang w:val="ru-RU"/>
              </w:rPr>
              <w:t xml:space="preserve"> долга </w:t>
            </w:r>
            <w:r w:rsidR="007B549C">
              <w:rPr>
                <w:rFonts w:ascii="Times New Roman" w:hAnsi="Times New Roman"/>
                <w:kern w:val="2"/>
                <w:lang w:val="ru-RU"/>
              </w:rPr>
              <w:t>Манычского</w:t>
            </w:r>
            <w:r>
              <w:rPr>
                <w:rFonts w:ascii="Times New Roman" w:hAnsi="Times New Roman"/>
                <w:kern w:val="2"/>
                <w:lang w:val="ru-RU"/>
              </w:rPr>
              <w:t xml:space="preserve"> сельского поселения</w:t>
            </w:r>
          </w:p>
        </w:tc>
      </w:tr>
      <w:tr w:rsidR="00D43740" w:rsidRPr="003C3EA7" w:rsidTr="00EF3D21">
        <w:tc>
          <w:tcPr>
            <w:tcW w:w="701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t>1</w:t>
            </w:r>
            <w:r>
              <w:rPr>
                <w:rFonts w:ascii="Times New Roman" w:hAnsi="Times New Roman"/>
                <w:kern w:val="2"/>
                <w:lang w:val="ru-RU"/>
              </w:rPr>
              <w:t>.1.</w:t>
            </w:r>
            <w:r w:rsidRPr="0064336A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4" w:type="dxa"/>
          </w:tcPr>
          <w:p w:rsidR="00D43740" w:rsidRPr="0064336A" w:rsidRDefault="00D43740" w:rsidP="00EF3D2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val="ru-RU"/>
              </w:rPr>
            </w:pPr>
            <w:r w:rsidRPr="0064336A">
              <w:rPr>
                <w:rFonts w:ascii="Times New Roman" w:hAnsi="Times New Roman"/>
                <w:kern w:val="2"/>
                <w:lang w:val="ru-RU"/>
              </w:rPr>
              <w:t xml:space="preserve">Сокращение расходов </w:t>
            </w:r>
            <w:r w:rsidRPr="0064336A">
              <w:rPr>
                <w:rFonts w:ascii="Times New Roman" w:hAnsi="Times New Roman"/>
                <w:kern w:val="2"/>
                <w:lang w:val="ru-RU"/>
              </w:rPr>
              <w:br/>
              <w:t xml:space="preserve">на обслуживание </w:t>
            </w:r>
            <w:r>
              <w:rPr>
                <w:rFonts w:ascii="Times New Roman" w:hAnsi="Times New Roman"/>
                <w:kern w:val="2"/>
                <w:lang w:val="ru-RU"/>
              </w:rPr>
              <w:t>муниципального</w:t>
            </w:r>
            <w:r w:rsidRPr="0064336A">
              <w:rPr>
                <w:rFonts w:ascii="Times New Roman" w:hAnsi="Times New Roman"/>
                <w:kern w:val="2"/>
                <w:lang w:val="ru-RU"/>
              </w:rPr>
              <w:t xml:space="preserve"> долга за</w:t>
            </w:r>
            <w:r w:rsidRPr="0064336A">
              <w:rPr>
                <w:rFonts w:ascii="Times New Roman" w:hAnsi="Times New Roman"/>
                <w:kern w:val="2"/>
              </w:rPr>
              <w:t> </w:t>
            </w:r>
            <w:r w:rsidRPr="0064336A">
              <w:rPr>
                <w:rFonts w:ascii="Times New Roman" w:hAnsi="Times New Roman"/>
                <w:kern w:val="2"/>
                <w:lang w:val="ru-RU"/>
              </w:rPr>
              <w:t>счет досрочного погашения долговых обязательств и (или) уменьшения планируемых заимствований</w:t>
            </w:r>
          </w:p>
        </w:tc>
        <w:tc>
          <w:tcPr>
            <w:tcW w:w="2097" w:type="dxa"/>
            <w:gridSpan w:val="2"/>
          </w:tcPr>
          <w:p w:rsidR="00D43740" w:rsidRPr="009B7A2A" w:rsidRDefault="00D43740" w:rsidP="00EF3D2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B7A2A">
              <w:rPr>
                <w:rFonts w:ascii="Times New Roman" w:hAnsi="Times New Roman"/>
              </w:rPr>
              <w:t xml:space="preserve">Администрация </w:t>
            </w:r>
            <w:r w:rsidR="007B549C">
              <w:rPr>
                <w:rFonts w:ascii="Times New Roman" w:hAnsi="Times New Roman"/>
              </w:rPr>
              <w:t>Манычского</w:t>
            </w:r>
            <w:r w:rsidRPr="009B7A2A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400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2423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</w:rPr>
            </w:pPr>
            <w:r w:rsidRPr="0064336A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2861" w:type="dxa"/>
            <w:gridSpan w:val="2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</w:rPr>
            </w:pPr>
            <w:r w:rsidRPr="0064336A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D43740" w:rsidRPr="00EB5102" w:rsidTr="00EF3D21">
        <w:tc>
          <w:tcPr>
            <w:tcW w:w="701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14550" w:type="dxa"/>
            <w:gridSpan w:val="8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64336A">
              <w:rPr>
                <w:rFonts w:ascii="Times New Roman" w:hAnsi="Times New Roman"/>
                <w:kern w:val="2"/>
                <w:lang w:val="ru-RU"/>
              </w:rPr>
              <w:t xml:space="preserve">Мероприятия по оптимизации </w:t>
            </w:r>
            <w:r>
              <w:rPr>
                <w:rFonts w:ascii="Times New Roman" w:hAnsi="Times New Roman"/>
                <w:kern w:val="2"/>
                <w:lang w:val="ru-RU"/>
              </w:rPr>
              <w:t>муниципального</w:t>
            </w:r>
            <w:r w:rsidRPr="0064336A">
              <w:rPr>
                <w:rFonts w:ascii="Times New Roman" w:hAnsi="Times New Roman"/>
                <w:kern w:val="2"/>
                <w:lang w:val="ru-RU"/>
              </w:rPr>
              <w:t xml:space="preserve"> долга</w:t>
            </w:r>
          </w:p>
        </w:tc>
      </w:tr>
      <w:tr w:rsidR="00D43740" w:rsidRPr="003C3EA7" w:rsidTr="00EF3D21">
        <w:tc>
          <w:tcPr>
            <w:tcW w:w="701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t>2.1.</w:t>
            </w: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D43740" w:rsidRPr="0064336A" w:rsidRDefault="00D43740" w:rsidP="00EF3D2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val="ru-RU"/>
              </w:rPr>
            </w:pPr>
            <w:r w:rsidRPr="0064336A">
              <w:rPr>
                <w:rFonts w:ascii="Times New Roman" w:hAnsi="Times New Roman"/>
                <w:kern w:val="2"/>
                <w:lang w:val="ru-RU"/>
              </w:rPr>
              <w:t xml:space="preserve">Направление дополнительных доходов, экономии по расходам и остатков средств </w:t>
            </w:r>
            <w:r>
              <w:rPr>
                <w:rFonts w:ascii="Times New Roman" w:hAnsi="Times New Roman"/>
                <w:kern w:val="2"/>
                <w:lang w:val="ru-RU"/>
              </w:rPr>
              <w:t>местного</w:t>
            </w:r>
            <w:r w:rsidRPr="0064336A">
              <w:rPr>
                <w:rFonts w:ascii="Times New Roman" w:hAnsi="Times New Roman"/>
                <w:kern w:val="2"/>
                <w:lang w:val="ru-RU"/>
              </w:rPr>
              <w:t xml:space="preserve"> бюджета отчетного года на</w:t>
            </w:r>
            <w:r w:rsidRPr="0064336A">
              <w:rPr>
                <w:rFonts w:ascii="Times New Roman" w:hAnsi="Times New Roman"/>
                <w:kern w:val="2"/>
              </w:rPr>
              <w:t> </w:t>
            </w:r>
            <w:r w:rsidRPr="0064336A">
              <w:rPr>
                <w:rFonts w:ascii="Times New Roman" w:hAnsi="Times New Roman"/>
                <w:kern w:val="2"/>
                <w:lang w:val="ru-RU"/>
              </w:rPr>
              <w:t xml:space="preserve">досрочное погашение долговых обязательств </w:t>
            </w:r>
            <w:r w:rsidRPr="0064336A">
              <w:rPr>
                <w:rFonts w:ascii="Times New Roman" w:hAnsi="Times New Roman"/>
                <w:kern w:val="2"/>
                <w:lang w:val="ru-RU"/>
              </w:rPr>
              <w:br/>
              <w:t>и (или) уменьшение планируемых заимствований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D43740" w:rsidRPr="009B7A2A" w:rsidRDefault="00D43740" w:rsidP="00EF3D2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B7A2A">
              <w:rPr>
                <w:rFonts w:ascii="Times New Roman" w:hAnsi="Times New Roman"/>
              </w:rPr>
              <w:t xml:space="preserve">Администрация </w:t>
            </w:r>
            <w:r w:rsidR="007B549C">
              <w:rPr>
                <w:rFonts w:ascii="Times New Roman" w:hAnsi="Times New Roman"/>
              </w:rPr>
              <w:t>Манычского</w:t>
            </w:r>
            <w:r w:rsidRPr="009B7A2A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400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2423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</w:rPr>
            </w:pPr>
            <w:r w:rsidRPr="0064336A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2861" w:type="dxa"/>
            <w:gridSpan w:val="2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</w:rPr>
            </w:pPr>
            <w:r w:rsidRPr="0064336A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D43740" w:rsidRPr="003C3EA7" w:rsidTr="00EF3D21">
        <w:trPr>
          <w:gridAfter w:val="1"/>
          <w:wAfter w:w="26" w:type="dxa"/>
        </w:trPr>
        <w:tc>
          <w:tcPr>
            <w:tcW w:w="701" w:type="dxa"/>
          </w:tcPr>
          <w:p w:rsidR="00D43740" w:rsidRPr="0064336A" w:rsidRDefault="00D43740" w:rsidP="00EF3D21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34" w:type="dxa"/>
            <w:tcBorders>
              <w:right w:val="nil"/>
            </w:tcBorders>
          </w:tcPr>
          <w:p w:rsidR="00D43740" w:rsidRPr="0064336A" w:rsidRDefault="00D43740" w:rsidP="00EF3D2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val="ru-RU"/>
              </w:rPr>
            </w:pPr>
            <w:r w:rsidRPr="0064336A">
              <w:rPr>
                <w:rFonts w:ascii="Times New Roman" w:hAnsi="Times New Roman"/>
                <w:kern w:val="2"/>
                <w:lang w:val="ru-RU"/>
              </w:rPr>
              <w:t xml:space="preserve">Итого по Плану без учета пункта 2.1 раздела </w:t>
            </w:r>
            <w:r w:rsidRPr="0064336A">
              <w:rPr>
                <w:rFonts w:ascii="Times New Roman" w:hAnsi="Times New Roman"/>
                <w:kern w:val="2"/>
              </w:rPr>
              <w:t>III</w:t>
            </w:r>
          </w:p>
        </w:tc>
        <w:tc>
          <w:tcPr>
            <w:tcW w:w="2097" w:type="dxa"/>
            <w:gridSpan w:val="2"/>
            <w:tcBorders>
              <w:left w:val="nil"/>
              <w:right w:val="nil"/>
            </w:tcBorders>
          </w:tcPr>
          <w:p w:rsidR="00D43740" w:rsidRPr="0064336A" w:rsidRDefault="00D43740" w:rsidP="00EF3D2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:rsidR="00D43740" w:rsidRPr="0064336A" w:rsidRDefault="00D43740" w:rsidP="00EF3D21">
            <w:pPr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2423" w:type="dxa"/>
          </w:tcPr>
          <w:p w:rsidR="00D43740" w:rsidRPr="007151F2" w:rsidRDefault="007B549C" w:rsidP="00EF3D21">
            <w:pPr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10,5</w:t>
            </w:r>
          </w:p>
        </w:tc>
        <w:tc>
          <w:tcPr>
            <w:tcW w:w="2835" w:type="dxa"/>
          </w:tcPr>
          <w:p w:rsidR="00D43740" w:rsidRPr="007151F2" w:rsidRDefault="007B549C" w:rsidP="00EF3D21">
            <w:pPr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10,5</w:t>
            </w:r>
          </w:p>
        </w:tc>
        <w:tc>
          <w:tcPr>
            <w:tcW w:w="2835" w:type="dxa"/>
          </w:tcPr>
          <w:p w:rsidR="00D43740" w:rsidRPr="007151F2" w:rsidRDefault="007B549C" w:rsidP="00EF3D21">
            <w:pPr>
              <w:contextualSpacing/>
              <w:jc w:val="center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10,5</w:t>
            </w:r>
            <w:r w:rsidR="00D43740">
              <w:rPr>
                <w:rFonts w:ascii="Times New Roman" w:hAnsi="Times New Roman"/>
                <w:kern w:val="2"/>
                <w:lang w:val="ru-RU"/>
              </w:rPr>
              <w:t>»;</w:t>
            </w:r>
          </w:p>
        </w:tc>
      </w:tr>
    </w:tbl>
    <w:p w:rsidR="000C1C96" w:rsidRPr="00AF246E" w:rsidRDefault="000C1C96" w:rsidP="0046787C">
      <w:pPr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D43740" w:rsidRPr="0064336A" w:rsidRDefault="00D43740" w:rsidP="00D43740">
      <w:pPr>
        <w:spacing w:after="0" w:line="240" w:lineRule="auto"/>
        <w:ind w:firstLine="709"/>
        <w:rPr>
          <w:rFonts w:ascii="Times New Roman" w:eastAsia="Calibri" w:hAnsi="Times New Roman"/>
          <w:kern w:val="2"/>
          <w:sz w:val="28"/>
          <w:szCs w:val="28"/>
        </w:rPr>
      </w:pPr>
      <w:r w:rsidRPr="0064336A">
        <w:rPr>
          <w:rFonts w:ascii="Times New Roman" w:eastAsia="Calibri" w:hAnsi="Times New Roman"/>
          <w:kern w:val="2"/>
          <w:sz w:val="28"/>
          <w:szCs w:val="28"/>
        </w:rPr>
        <w:t>Примечание.</w:t>
      </w:r>
    </w:p>
    <w:p w:rsidR="00D43740" w:rsidRPr="0064336A" w:rsidRDefault="00D43740" w:rsidP="00D43740">
      <w:pPr>
        <w:spacing w:after="0" w:line="240" w:lineRule="auto"/>
        <w:ind w:firstLine="709"/>
        <w:rPr>
          <w:rFonts w:ascii="Times New Roman" w:eastAsia="Calibri" w:hAnsi="Times New Roman"/>
          <w:kern w:val="2"/>
          <w:sz w:val="28"/>
          <w:szCs w:val="28"/>
        </w:rPr>
      </w:pPr>
      <w:r w:rsidRPr="0064336A">
        <w:rPr>
          <w:rFonts w:ascii="Times New Roman" w:eastAsia="Calibri" w:hAnsi="Times New Roman"/>
          <w:kern w:val="2"/>
          <w:sz w:val="28"/>
          <w:szCs w:val="28"/>
        </w:rPr>
        <w:t>Список используемых сокращений:</w:t>
      </w:r>
    </w:p>
    <w:p w:rsidR="00D43740" w:rsidRPr="0064336A" w:rsidRDefault="00D43740" w:rsidP="00D43740">
      <w:pPr>
        <w:spacing w:after="0" w:line="240" w:lineRule="auto"/>
        <w:ind w:firstLine="709"/>
        <w:rPr>
          <w:rFonts w:ascii="Times New Roman" w:eastAsia="Calibri" w:hAnsi="Times New Roman"/>
          <w:kern w:val="2"/>
          <w:sz w:val="28"/>
          <w:szCs w:val="28"/>
          <w:lang w:val="ru-RU"/>
        </w:rPr>
      </w:pPr>
      <w:r w:rsidRPr="0064336A">
        <w:rPr>
          <w:rFonts w:ascii="Times New Roman" w:eastAsia="Calibri" w:hAnsi="Times New Roman"/>
          <w:kern w:val="2"/>
          <w:sz w:val="28"/>
          <w:szCs w:val="28"/>
          <w:lang w:val="ru-RU"/>
        </w:rPr>
        <w:t>Х – данные ячейки не заполняются.</w:t>
      </w:r>
    </w:p>
    <w:p w:rsidR="00D43740" w:rsidRPr="0064336A" w:rsidRDefault="00D43740" w:rsidP="00D43740">
      <w:pPr>
        <w:spacing w:after="0" w:line="240" w:lineRule="auto"/>
        <w:ind w:firstLine="709"/>
        <w:rPr>
          <w:rFonts w:ascii="Times New Roman" w:eastAsia="Calibri" w:hAnsi="Times New Roman"/>
          <w:kern w:val="2"/>
          <w:sz w:val="28"/>
          <w:szCs w:val="28"/>
          <w:lang w:val="ru-RU"/>
        </w:rPr>
      </w:pPr>
    </w:p>
    <w:p w:rsidR="00D43740" w:rsidRPr="0064336A" w:rsidRDefault="00D43740" w:rsidP="00D43740">
      <w:pPr>
        <w:spacing w:after="0" w:line="240" w:lineRule="auto"/>
        <w:ind w:firstLine="709"/>
        <w:rPr>
          <w:rFonts w:ascii="Times New Roman" w:eastAsia="Calibri" w:hAnsi="Times New Roman"/>
          <w:kern w:val="2"/>
          <w:sz w:val="28"/>
          <w:szCs w:val="28"/>
          <w:lang w:val="ru-RU"/>
        </w:rPr>
      </w:pPr>
      <w:r w:rsidRPr="0064336A">
        <w:rPr>
          <w:rFonts w:ascii="Times New Roman" w:eastAsia="Calibri" w:hAnsi="Times New Roman"/>
          <w:kern w:val="2"/>
          <w:sz w:val="28"/>
          <w:szCs w:val="28"/>
          <w:lang w:val="ru-RU"/>
        </w:rPr>
        <w:lastRenderedPageBreak/>
        <w:t>*</w:t>
      </w:r>
      <w:r w:rsidRPr="0064336A">
        <w:rPr>
          <w:rFonts w:ascii="Times New Roman" w:eastAsia="Calibri" w:hAnsi="Times New Roman"/>
          <w:kern w:val="2"/>
          <w:sz w:val="28"/>
          <w:szCs w:val="28"/>
        </w:rPr>
        <w:t> </w:t>
      </w:r>
      <w:r w:rsidRPr="0064336A">
        <w:rPr>
          <w:rFonts w:ascii="Times New Roman" w:eastAsia="Calibri" w:hAnsi="Times New Roman"/>
          <w:kern w:val="2"/>
          <w:sz w:val="28"/>
          <w:szCs w:val="28"/>
          <w:lang w:val="ru-RU"/>
        </w:rPr>
        <w:t>Финансовая оценка (бюджетный эффект) рассчитывается:</w:t>
      </w:r>
    </w:p>
    <w:p w:rsidR="00D43740" w:rsidRPr="0064336A" w:rsidRDefault="00D43740" w:rsidP="00D43740">
      <w:pPr>
        <w:spacing w:after="0" w:line="240" w:lineRule="auto"/>
        <w:ind w:firstLine="709"/>
        <w:rPr>
          <w:rFonts w:ascii="Times New Roman" w:eastAsia="Calibri" w:hAnsi="Times New Roman"/>
          <w:kern w:val="2"/>
          <w:sz w:val="28"/>
          <w:szCs w:val="28"/>
          <w:lang w:val="ru-RU"/>
        </w:rPr>
      </w:pPr>
      <w:r w:rsidRPr="0064336A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по </w:t>
      </w:r>
      <w:r w:rsidRPr="0064336A">
        <w:rPr>
          <w:rFonts w:ascii="Times New Roman" w:eastAsia="Calibri" w:hAnsi="Times New Roman"/>
          <w:kern w:val="2"/>
          <w:sz w:val="28"/>
          <w:szCs w:val="28"/>
        </w:rPr>
        <w:t>I</w:t>
      </w:r>
      <w:r w:rsidRPr="0064336A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разделу – как планируемое увеличение поступлений в </w:t>
      </w:r>
      <w:r>
        <w:rPr>
          <w:rFonts w:ascii="Times New Roman" w:eastAsia="Calibri" w:hAnsi="Times New Roman"/>
          <w:kern w:val="2"/>
          <w:sz w:val="28"/>
          <w:szCs w:val="28"/>
          <w:lang w:val="ru-RU"/>
        </w:rPr>
        <w:t>местный</w:t>
      </w:r>
      <w:r w:rsidRPr="0064336A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бюджет в соответствующем году по итогам проведения мероприятия;</w:t>
      </w:r>
    </w:p>
    <w:p w:rsidR="00D43740" w:rsidRPr="0064336A" w:rsidRDefault="00D43740" w:rsidP="00D43740">
      <w:pPr>
        <w:spacing w:after="0" w:line="240" w:lineRule="auto"/>
        <w:ind w:firstLine="709"/>
        <w:rPr>
          <w:rFonts w:ascii="Times New Roman" w:eastAsia="Calibri" w:hAnsi="Times New Roman"/>
          <w:kern w:val="2"/>
          <w:sz w:val="28"/>
          <w:szCs w:val="28"/>
          <w:lang w:val="ru-RU"/>
        </w:rPr>
      </w:pPr>
      <w:r w:rsidRPr="0064336A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по </w:t>
      </w:r>
      <w:r w:rsidRPr="0064336A">
        <w:rPr>
          <w:rFonts w:ascii="Times New Roman" w:eastAsia="Calibri" w:hAnsi="Times New Roman"/>
          <w:kern w:val="2"/>
          <w:sz w:val="28"/>
          <w:szCs w:val="28"/>
        </w:rPr>
        <w:t>II</w:t>
      </w:r>
      <w:r w:rsidRPr="0064336A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разделу – как планируемая оптимизация расходов </w:t>
      </w:r>
      <w:r>
        <w:rPr>
          <w:rFonts w:ascii="Times New Roman" w:eastAsia="Calibri" w:hAnsi="Times New Roman"/>
          <w:kern w:val="2"/>
          <w:sz w:val="28"/>
          <w:szCs w:val="28"/>
          <w:lang w:val="ru-RU"/>
        </w:rPr>
        <w:t>местного</w:t>
      </w:r>
      <w:r w:rsidRPr="0064336A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бюджета в соответствующем году по итогам проведения мероприятия; </w:t>
      </w:r>
    </w:p>
    <w:p w:rsidR="00D43740" w:rsidRPr="0064336A" w:rsidRDefault="00D43740" w:rsidP="00D43740">
      <w:pPr>
        <w:spacing w:after="0" w:line="240" w:lineRule="auto"/>
        <w:ind w:firstLine="709"/>
        <w:rPr>
          <w:rFonts w:ascii="Times New Roman" w:eastAsia="Calibri" w:hAnsi="Times New Roman"/>
          <w:kern w:val="2"/>
          <w:sz w:val="28"/>
          <w:szCs w:val="28"/>
          <w:lang w:val="ru-RU"/>
        </w:rPr>
      </w:pPr>
      <w:r w:rsidRPr="0064336A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по </w:t>
      </w:r>
      <w:r w:rsidRPr="0064336A">
        <w:rPr>
          <w:rFonts w:ascii="Times New Roman" w:eastAsia="Calibri" w:hAnsi="Times New Roman"/>
          <w:kern w:val="2"/>
          <w:sz w:val="28"/>
          <w:szCs w:val="28"/>
        </w:rPr>
        <w:t>III</w:t>
      </w:r>
      <w:r w:rsidRPr="0064336A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разделу – как планируемая оптимизация средств </w:t>
      </w:r>
      <w:r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местного </w:t>
      </w:r>
      <w:r w:rsidRPr="0064336A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бюджета в соответствующем году по итогам проведения мероприятия. </w:t>
      </w:r>
    </w:p>
    <w:p w:rsidR="00D43740" w:rsidRPr="0064336A" w:rsidRDefault="00D43740" w:rsidP="00D43740">
      <w:pPr>
        <w:spacing w:after="0" w:line="240" w:lineRule="auto"/>
        <w:ind w:firstLine="709"/>
        <w:rPr>
          <w:rFonts w:ascii="Times New Roman" w:eastAsia="Calibri" w:hAnsi="Times New Roman"/>
          <w:kern w:val="2"/>
          <w:sz w:val="28"/>
          <w:szCs w:val="28"/>
          <w:lang w:val="ru-RU"/>
        </w:rPr>
      </w:pPr>
      <w:r w:rsidRPr="0064336A">
        <w:rPr>
          <w:rFonts w:ascii="Times New Roman" w:eastAsia="Calibri" w:hAnsi="Times New Roman"/>
          <w:kern w:val="2"/>
          <w:sz w:val="28"/>
          <w:szCs w:val="28"/>
          <w:lang w:val="ru-RU"/>
        </w:rPr>
        <w:t>**</w:t>
      </w:r>
      <w:r w:rsidRPr="0064336A">
        <w:rPr>
          <w:rFonts w:ascii="Times New Roman" w:eastAsia="Calibri" w:hAnsi="Times New Roman"/>
          <w:kern w:val="2"/>
          <w:sz w:val="28"/>
          <w:szCs w:val="28"/>
        </w:rPr>
        <w:t> </w:t>
      </w:r>
      <w:r w:rsidRPr="0064336A">
        <w:rPr>
          <w:rFonts w:ascii="Times New Roman" w:eastAsia="Calibri" w:hAnsi="Times New Roman"/>
          <w:kern w:val="2"/>
          <w:sz w:val="28"/>
          <w:szCs w:val="28"/>
          <w:lang w:val="ru-RU"/>
        </w:rPr>
        <w:t>Запланировать</w:t>
      </w:r>
      <w:r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</w:t>
      </w:r>
      <w:r w:rsidRPr="0064336A">
        <w:rPr>
          <w:rFonts w:ascii="Times New Roman" w:eastAsia="Calibri" w:hAnsi="Times New Roman"/>
          <w:kern w:val="2"/>
          <w:sz w:val="28"/>
          <w:szCs w:val="28"/>
          <w:lang w:val="ru-RU"/>
        </w:rPr>
        <w:t>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</w:t>
      </w:r>
      <w:r>
        <w:rPr>
          <w:rFonts w:ascii="Times New Roman" w:eastAsia="Calibri" w:hAnsi="Times New Roman"/>
          <w:kern w:val="2"/>
          <w:sz w:val="28"/>
          <w:szCs w:val="28"/>
          <w:lang w:val="ru-RU"/>
        </w:rPr>
        <w:t>.»</w:t>
      </w:r>
      <w:r w:rsidRPr="0064336A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. </w:t>
      </w:r>
    </w:p>
    <w:p w:rsidR="00E640BE" w:rsidRDefault="00E640BE" w:rsidP="00AF02FF">
      <w:pPr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8E477C" w:rsidRDefault="008E477C" w:rsidP="00AF02FF">
      <w:pPr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77086" w:rsidRPr="008E477C" w:rsidRDefault="00177086" w:rsidP="00177086">
      <w:pPr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177086" w:rsidRPr="008E477C" w:rsidRDefault="00177086" w:rsidP="00177086">
      <w:pPr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177086" w:rsidRDefault="00177086" w:rsidP="00177086">
      <w:pPr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77086" w:rsidRDefault="00177086" w:rsidP="008152E0">
      <w:pPr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77086" w:rsidRDefault="00177086" w:rsidP="008152E0">
      <w:pPr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  <w:sectPr w:rsidR="00177086" w:rsidSect="009221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567" w:right="820" w:bottom="567" w:left="567" w:header="709" w:footer="0" w:gutter="0"/>
          <w:cols w:space="720"/>
          <w:docGrid w:linePitch="600" w:charSpace="40960"/>
        </w:sectPr>
      </w:pPr>
    </w:p>
    <w:p w:rsidR="00177086" w:rsidRDefault="00177086" w:rsidP="002864EB">
      <w:pPr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177086" w:rsidSect="001571F6">
      <w:pgSz w:w="11906" w:h="16838" w:code="9"/>
      <w:pgMar w:top="1134" w:right="849" w:bottom="567" w:left="1276" w:header="709" w:footer="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187" w:rsidRDefault="00E97187">
      <w:r>
        <w:separator/>
      </w:r>
    </w:p>
  </w:endnote>
  <w:endnote w:type="continuationSeparator" w:id="1">
    <w:p w:rsidR="00E97187" w:rsidRDefault="00E97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4A" w:rsidRDefault="006D1E4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4A" w:rsidRPr="00CD3780" w:rsidRDefault="006D1E4A" w:rsidP="00CD3780">
    <w:pPr>
      <w:pStyle w:val="aa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4A" w:rsidRDefault="006D1E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187" w:rsidRDefault="00E97187">
      <w:r>
        <w:separator/>
      </w:r>
    </w:p>
  </w:footnote>
  <w:footnote w:type="continuationSeparator" w:id="1">
    <w:p w:rsidR="00E97187" w:rsidRDefault="00E97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4A" w:rsidRDefault="006D1E4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4A" w:rsidRPr="00CD3780" w:rsidRDefault="006D1E4A" w:rsidP="00CD3780">
    <w:pPr>
      <w:pStyle w:val="a9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4A" w:rsidRDefault="006D1E4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AFDABAC6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 w:val="0"/>
      </w:rPr>
    </w:lvl>
  </w:abstractNum>
  <w:abstractNum w:abstractNumId="2">
    <w:nsid w:val="0826484C"/>
    <w:multiLevelType w:val="hybridMultilevel"/>
    <w:tmpl w:val="AAB0B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C780C"/>
    <w:multiLevelType w:val="hybridMultilevel"/>
    <w:tmpl w:val="2D24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9598A"/>
    <w:multiLevelType w:val="hybridMultilevel"/>
    <w:tmpl w:val="4EBCD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01A98"/>
    <w:multiLevelType w:val="hybridMultilevel"/>
    <w:tmpl w:val="F050BE7C"/>
    <w:lvl w:ilvl="0" w:tplc="E37233C8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5B83CE0"/>
    <w:multiLevelType w:val="multilevel"/>
    <w:tmpl w:val="E1284D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CA51AF1"/>
    <w:multiLevelType w:val="hybridMultilevel"/>
    <w:tmpl w:val="25546D66"/>
    <w:lvl w:ilvl="0" w:tplc="691E1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93017B"/>
    <w:rsid w:val="00001275"/>
    <w:rsid w:val="00003486"/>
    <w:rsid w:val="0001250A"/>
    <w:rsid w:val="00017096"/>
    <w:rsid w:val="000251CE"/>
    <w:rsid w:val="00025BB4"/>
    <w:rsid w:val="00032278"/>
    <w:rsid w:val="00042387"/>
    <w:rsid w:val="00042654"/>
    <w:rsid w:val="0005065A"/>
    <w:rsid w:val="000537E6"/>
    <w:rsid w:val="00080C0D"/>
    <w:rsid w:val="000A22A3"/>
    <w:rsid w:val="000B5A14"/>
    <w:rsid w:val="000C1C96"/>
    <w:rsid w:val="000D44FE"/>
    <w:rsid w:val="000D545F"/>
    <w:rsid w:val="000E2F5B"/>
    <w:rsid w:val="000F2D22"/>
    <w:rsid w:val="00106708"/>
    <w:rsid w:val="001113DF"/>
    <w:rsid w:val="00116CC8"/>
    <w:rsid w:val="00131E9F"/>
    <w:rsid w:val="00140291"/>
    <w:rsid w:val="00147B14"/>
    <w:rsid w:val="001571F6"/>
    <w:rsid w:val="00163C73"/>
    <w:rsid w:val="00165B3A"/>
    <w:rsid w:val="00166946"/>
    <w:rsid w:val="00173068"/>
    <w:rsid w:val="00177086"/>
    <w:rsid w:val="001818A8"/>
    <w:rsid w:val="00185084"/>
    <w:rsid w:val="001960F0"/>
    <w:rsid w:val="0019758D"/>
    <w:rsid w:val="001B4E94"/>
    <w:rsid w:val="001B6A48"/>
    <w:rsid w:val="001B6B9F"/>
    <w:rsid w:val="001C3578"/>
    <w:rsid w:val="001C4036"/>
    <w:rsid w:val="001D7B3D"/>
    <w:rsid w:val="001E3814"/>
    <w:rsid w:val="001F30B5"/>
    <w:rsid w:val="0020398A"/>
    <w:rsid w:val="00217324"/>
    <w:rsid w:val="00226EC8"/>
    <w:rsid w:val="00227740"/>
    <w:rsid w:val="0024116F"/>
    <w:rsid w:val="00246710"/>
    <w:rsid w:val="0024716A"/>
    <w:rsid w:val="002864EB"/>
    <w:rsid w:val="00291A82"/>
    <w:rsid w:val="002A07EC"/>
    <w:rsid w:val="002A08D4"/>
    <w:rsid w:val="002A63E5"/>
    <w:rsid w:val="002B362E"/>
    <w:rsid w:val="002D237D"/>
    <w:rsid w:val="002F07A9"/>
    <w:rsid w:val="003011B8"/>
    <w:rsid w:val="00305741"/>
    <w:rsid w:val="003107B1"/>
    <w:rsid w:val="00333F91"/>
    <w:rsid w:val="003364D2"/>
    <w:rsid w:val="00341AE2"/>
    <w:rsid w:val="003516F3"/>
    <w:rsid w:val="00352F5B"/>
    <w:rsid w:val="0035371E"/>
    <w:rsid w:val="00365786"/>
    <w:rsid w:val="0036714B"/>
    <w:rsid w:val="00375721"/>
    <w:rsid w:val="00381B5A"/>
    <w:rsid w:val="003864A4"/>
    <w:rsid w:val="00386C22"/>
    <w:rsid w:val="003A4625"/>
    <w:rsid w:val="003D4B3B"/>
    <w:rsid w:val="003D6FD9"/>
    <w:rsid w:val="003D7A01"/>
    <w:rsid w:val="003E5F2E"/>
    <w:rsid w:val="003E6E36"/>
    <w:rsid w:val="00407F82"/>
    <w:rsid w:val="00427F3D"/>
    <w:rsid w:val="004445DF"/>
    <w:rsid w:val="00453E0C"/>
    <w:rsid w:val="00457F7C"/>
    <w:rsid w:val="0046787C"/>
    <w:rsid w:val="00477BD7"/>
    <w:rsid w:val="00484DE1"/>
    <w:rsid w:val="004A68EA"/>
    <w:rsid w:val="004C11E1"/>
    <w:rsid w:val="004D3091"/>
    <w:rsid w:val="004E1F40"/>
    <w:rsid w:val="004E49EC"/>
    <w:rsid w:val="004E5D9E"/>
    <w:rsid w:val="004F10D2"/>
    <w:rsid w:val="004F2768"/>
    <w:rsid w:val="004F6A62"/>
    <w:rsid w:val="00511426"/>
    <w:rsid w:val="00511B39"/>
    <w:rsid w:val="00527709"/>
    <w:rsid w:val="0053598F"/>
    <w:rsid w:val="00546CA2"/>
    <w:rsid w:val="005509EF"/>
    <w:rsid w:val="0055180B"/>
    <w:rsid w:val="00567A86"/>
    <w:rsid w:val="00572B3B"/>
    <w:rsid w:val="00576F92"/>
    <w:rsid w:val="00577AF4"/>
    <w:rsid w:val="005A00A5"/>
    <w:rsid w:val="005C1B37"/>
    <w:rsid w:val="005C3884"/>
    <w:rsid w:val="005C7952"/>
    <w:rsid w:val="005D04CE"/>
    <w:rsid w:val="005D0E48"/>
    <w:rsid w:val="005D7966"/>
    <w:rsid w:val="005E1D80"/>
    <w:rsid w:val="005E5ED8"/>
    <w:rsid w:val="005F0743"/>
    <w:rsid w:val="006025E8"/>
    <w:rsid w:val="00604223"/>
    <w:rsid w:val="006076CE"/>
    <w:rsid w:val="00614EE4"/>
    <w:rsid w:val="00630FDE"/>
    <w:rsid w:val="00654A0B"/>
    <w:rsid w:val="00663E6E"/>
    <w:rsid w:val="006718D4"/>
    <w:rsid w:val="006A6AC1"/>
    <w:rsid w:val="006B4927"/>
    <w:rsid w:val="006C2B88"/>
    <w:rsid w:val="006D1E4A"/>
    <w:rsid w:val="006D562B"/>
    <w:rsid w:val="006E0FEA"/>
    <w:rsid w:val="006E2845"/>
    <w:rsid w:val="006F0428"/>
    <w:rsid w:val="006F43EB"/>
    <w:rsid w:val="006F658C"/>
    <w:rsid w:val="00701E8D"/>
    <w:rsid w:val="00711555"/>
    <w:rsid w:val="00723B7E"/>
    <w:rsid w:val="00725D5D"/>
    <w:rsid w:val="00732598"/>
    <w:rsid w:val="00787792"/>
    <w:rsid w:val="007971F0"/>
    <w:rsid w:val="007A6D36"/>
    <w:rsid w:val="007B549C"/>
    <w:rsid w:val="007D6ED4"/>
    <w:rsid w:val="007F6B5E"/>
    <w:rsid w:val="008026AA"/>
    <w:rsid w:val="00805133"/>
    <w:rsid w:val="00807D31"/>
    <w:rsid w:val="008152E0"/>
    <w:rsid w:val="008330B8"/>
    <w:rsid w:val="008549C4"/>
    <w:rsid w:val="00863411"/>
    <w:rsid w:val="00881070"/>
    <w:rsid w:val="008860CF"/>
    <w:rsid w:val="008864C3"/>
    <w:rsid w:val="00892EC2"/>
    <w:rsid w:val="00896746"/>
    <w:rsid w:val="008A454C"/>
    <w:rsid w:val="008B06C1"/>
    <w:rsid w:val="008E0132"/>
    <w:rsid w:val="008E477C"/>
    <w:rsid w:val="008F188A"/>
    <w:rsid w:val="008F5ADD"/>
    <w:rsid w:val="00900010"/>
    <w:rsid w:val="009046CD"/>
    <w:rsid w:val="0092215F"/>
    <w:rsid w:val="00922693"/>
    <w:rsid w:val="00923143"/>
    <w:rsid w:val="00925789"/>
    <w:rsid w:val="0093017B"/>
    <w:rsid w:val="00931925"/>
    <w:rsid w:val="00934951"/>
    <w:rsid w:val="00936D47"/>
    <w:rsid w:val="0093756C"/>
    <w:rsid w:val="00937861"/>
    <w:rsid w:val="0096495F"/>
    <w:rsid w:val="00977F89"/>
    <w:rsid w:val="0099078F"/>
    <w:rsid w:val="00990EAE"/>
    <w:rsid w:val="0099418D"/>
    <w:rsid w:val="00995B1A"/>
    <w:rsid w:val="009B61F3"/>
    <w:rsid w:val="009C1E34"/>
    <w:rsid w:val="009C415B"/>
    <w:rsid w:val="009D127A"/>
    <w:rsid w:val="00A060D6"/>
    <w:rsid w:val="00A07814"/>
    <w:rsid w:val="00A1421E"/>
    <w:rsid w:val="00A203BC"/>
    <w:rsid w:val="00A24E20"/>
    <w:rsid w:val="00A33A1E"/>
    <w:rsid w:val="00A72F27"/>
    <w:rsid w:val="00A76B04"/>
    <w:rsid w:val="00A83BB0"/>
    <w:rsid w:val="00A85FB5"/>
    <w:rsid w:val="00A95BCB"/>
    <w:rsid w:val="00A96BAA"/>
    <w:rsid w:val="00AA3CB2"/>
    <w:rsid w:val="00AB0C0C"/>
    <w:rsid w:val="00AC3222"/>
    <w:rsid w:val="00AE0AB5"/>
    <w:rsid w:val="00AE7942"/>
    <w:rsid w:val="00AF02FF"/>
    <w:rsid w:val="00AF246E"/>
    <w:rsid w:val="00AF4C1C"/>
    <w:rsid w:val="00B0542E"/>
    <w:rsid w:val="00B0670B"/>
    <w:rsid w:val="00B22834"/>
    <w:rsid w:val="00B3243A"/>
    <w:rsid w:val="00B36906"/>
    <w:rsid w:val="00B625D0"/>
    <w:rsid w:val="00B62F69"/>
    <w:rsid w:val="00B65E75"/>
    <w:rsid w:val="00B662E4"/>
    <w:rsid w:val="00B75C75"/>
    <w:rsid w:val="00B82119"/>
    <w:rsid w:val="00B97843"/>
    <w:rsid w:val="00BA0892"/>
    <w:rsid w:val="00BB1C1C"/>
    <w:rsid w:val="00BB470E"/>
    <w:rsid w:val="00BB56B7"/>
    <w:rsid w:val="00BC075F"/>
    <w:rsid w:val="00BD478C"/>
    <w:rsid w:val="00BE7A99"/>
    <w:rsid w:val="00BF44BE"/>
    <w:rsid w:val="00BF6913"/>
    <w:rsid w:val="00C0046A"/>
    <w:rsid w:val="00C01F7F"/>
    <w:rsid w:val="00C10323"/>
    <w:rsid w:val="00C10F24"/>
    <w:rsid w:val="00C1638C"/>
    <w:rsid w:val="00C25022"/>
    <w:rsid w:val="00C26F53"/>
    <w:rsid w:val="00C275E6"/>
    <w:rsid w:val="00C31004"/>
    <w:rsid w:val="00C341CC"/>
    <w:rsid w:val="00C50453"/>
    <w:rsid w:val="00C63A26"/>
    <w:rsid w:val="00C64B00"/>
    <w:rsid w:val="00C84E24"/>
    <w:rsid w:val="00CA2982"/>
    <w:rsid w:val="00CA2A0E"/>
    <w:rsid w:val="00CA2C78"/>
    <w:rsid w:val="00CC12F2"/>
    <w:rsid w:val="00CC4745"/>
    <w:rsid w:val="00CD0499"/>
    <w:rsid w:val="00CD2BFE"/>
    <w:rsid w:val="00CD3780"/>
    <w:rsid w:val="00CE6656"/>
    <w:rsid w:val="00CF52BD"/>
    <w:rsid w:val="00D02C3F"/>
    <w:rsid w:val="00D1160E"/>
    <w:rsid w:val="00D2515F"/>
    <w:rsid w:val="00D31246"/>
    <w:rsid w:val="00D32A9D"/>
    <w:rsid w:val="00D335CF"/>
    <w:rsid w:val="00D43740"/>
    <w:rsid w:val="00D668BD"/>
    <w:rsid w:val="00DA0D9F"/>
    <w:rsid w:val="00DA74FD"/>
    <w:rsid w:val="00DB2986"/>
    <w:rsid w:val="00DB353A"/>
    <w:rsid w:val="00DB6995"/>
    <w:rsid w:val="00DC1364"/>
    <w:rsid w:val="00DE4F14"/>
    <w:rsid w:val="00DF0BB7"/>
    <w:rsid w:val="00E01E85"/>
    <w:rsid w:val="00E02C87"/>
    <w:rsid w:val="00E10F30"/>
    <w:rsid w:val="00E15550"/>
    <w:rsid w:val="00E159AA"/>
    <w:rsid w:val="00E431DB"/>
    <w:rsid w:val="00E46115"/>
    <w:rsid w:val="00E518DD"/>
    <w:rsid w:val="00E622DE"/>
    <w:rsid w:val="00E632DF"/>
    <w:rsid w:val="00E640BE"/>
    <w:rsid w:val="00E660E3"/>
    <w:rsid w:val="00E724CC"/>
    <w:rsid w:val="00E80FD2"/>
    <w:rsid w:val="00E90949"/>
    <w:rsid w:val="00E95D6C"/>
    <w:rsid w:val="00E97187"/>
    <w:rsid w:val="00EA66CF"/>
    <w:rsid w:val="00EB5102"/>
    <w:rsid w:val="00EB6926"/>
    <w:rsid w:val="00EC67E8"/>
    <w:rsid w:val="00EE0790"/>
    <w:rsid w:val="00EF3D21"/>
    <w:rsid w:val="00EF61DA"/>
    <w:rsid w:val="00F12483"/>
    <w:rsid w:val="00F14603"/>
    <w:rsid w:val="00F36E02"/>
    <w:rsid w:val="00F409BD"/>
    <w:rsid w:val="00F61D0D"/>
    <w:rsid w:val="00F9036D"/>
    <w:rsid w:val="00F96DA2"/>
    <w:rsid w:val="00FA248B"/>
    <w:rsid w:val="00FB1160"/>
    <w:rsid w:val="00FB64C1"/>
    <w:rsid w:val="00FC1D7E"/>
    <w:rsid w:val="00FD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22"/>
    <w:pPr>
      <w:spacing w:after="200" w:line="276" w:lineRule="auto"/>
      <w:jc w:val="both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F2D22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D22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D22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0F2D22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D22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D2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D22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D22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D22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05133"/>
    <w:rPr>
      <w:rFonts w:hint="default"/>
    </w:rPr>
  </w:style>
  <w:style w:type="character" w:customStyle="1" w:styleId="WW8Num1z1">
    <w:name w:val="WW8Num1z1"/>
    <w:rsid w:val="00805133"/>
  </w:style>
  <w:style w:type="character" w:customStyle="1" w:styleId="WW8Num1z2">
    <w:name w:val="WW8Num1z2"/>
    <w:rsid w:val="00805133"/>
  </w:style>
  <w:style w:type="character" w:customStyle="1" w:styleId="WW8Num1z3">
    <w:name w:val="WW8Num1z3"/>
    <w:rsid w:val="00805133"/>
  </w:style>
  <w:style w:type="character" w:customStyle="1" w:styleId="WW8Num1z4">
    <w:name w:val="WW8Num1z4"/>
    <w:rsid w:val="00805133"/>
  </w:style>
  <w:style w:type="character" w:customStyle="1" w:styleId="WW8Num1z5">
    <w:name w:val="WW8Num1z5"/>
    <w:rsid w:val="00805133"/>
  </w:style>
  <w:style w:type="character" w:customStyle="1" w:styleId="WW8Num1z6">
    <w:name w:val="WW8Num1z6"/>
    <w:rsid w:val="00805133"/>
  </w:style>
  <w:style w:type="character" w:customStyle="1" w:styleId="WW8Num1z7">
    <w:name w:val="WW8Num1z7"/>
    <w:rsid w:val="00805133"/>
  </w:style>
  <w:style w:type="character" w:customStyle="1" w:styleId="WW8Num1z8">
    <w:name w:val="WW8Num1z8"/>
    <w:rsid w:val="00805133"/>
  </w:style>
  <w:style w:type="character" w:customStyle="1" w:styleId="WW8Num2z0">
    <w:name w:val="WW8Num2z0"/>
    <w:rsid w:val="00805133"/>
    <w:rPr>
      <w:rFonts w:hint="default"/>
    </w:rPr>
  </w:style>
  <w:style w:type="character" w:customStyle="1" w:styleId="WW8Num2z1">
    <w:name w:val="WW8Num2z1"/>
    <w:rsid w:val="00805133"/>
  </w:style>
  <w:style w:type="character" w:customStyle="1" w:styleId="WW8Num2z2">
    <w:name w:val="WW8Num2z2"/>
    <w:rsid w:val="00805133"/>
  </w:style>
  <w:style w:type="character" w:customStyle="1" w:styleId="WW8Num2z3">
    <w:name w:val="WW8Num2z3"/>
    <w:rsid w:val="00805133"/>
  </w:style>
  <w:style w:type="character" w:customStyle="1" w:styleId="WW8Num2z4">
    <w:name w:val="WW8Num2z4"/>
    <w:rsid w:val="00805133"/>
  </w:style>
  <w:style w:type="character" w:customStyle="1" w:styleId="WW8Num2z5">
    <w:name w:val="WW8Num2z5"/>
    <w:rsid w:val="00805133"/>
  </w:style>
  <w:style w:type="character" w:customStyle="1" w:styleId="WW8Num2z6">
    <w:name w:val="WW8Num2z6"/>
    <w:rsid w:val="00805133"/>
  </w:style>
  <w:style w:type="character" w:customStyle="1" w:styleId="WW8Num2z7">
    <w:name w:val="WW8Num2z7"/>
    <w:rsid w:val="00805133"/>
  </w:style>
  <w:style w:type="character" w:customStyle="1" w:styleId="WW8Num2z8">
    <w:name w:val="WW8Num2z8"/>
    <w:rsid w:val="00805133"/>
  </w:style>
  <w:style w:type="character" w:customStyle="1" w:styleId="WW8Num3z0">
    <w:name w:val="WW8Num3z0"/>
    <w:rsid w:val="00805133"/>
    <w:rPr>
      <w:rFonts w:ascii="Symbol" w:hAnsi="Symbol" w:cs="Symbol" w:hint="default"/>
      <w:sz w:val="20"/>
    </w:rPr>
  </w:style>
  <w:style w:type="character" w:customStyle="1" w:styleId="WW8Num3z1">
    <w:name w:val="WW8Num3z1"/>
    <w:rsid w:val="00805133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805133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805133"/>
    <w:rPr>
      <w:rFonts w:ascii="Symbol" w:hAnsi="Symbol" w:cs="Symbol" w:hint="default"/>
      <w:sz w:val="20"/>
    </w:rPr>
  </w:style>
  <w:style w:type="character" w:customStyle="1" w:styleId="WW8Num4z1">
    <w:name w:val="WW8Num4z1"/>
    <w:rsid w:val="00805133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805133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805133"/>
    <w:rPr>
      <w:rFonts w:ascii="Symbol" w:hAnsi="Symbol" w:cs="Symbol" w:hint="default"/>
      <w:sz w:val="20"/>
    </w:rPr>
  </w:style>
  <w:style w:type="character" w:customStyle="1" w:styleId="WW8Num5z1">
    <w:name w:val="WW8Num5z1"/>
    <w:rsid w:val="00805133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805133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805133"/>
    <w:rPr>
      <w:rFonts w:hint="default"/>
    </w:rPr>
  </w:style>
  <w:style w:type="character" w:customStyle="1" w:styleId="WW8Num6z1">
    <w:name w:val="WW8Num6z1"/>
    <w:rsid w:val="00805133"/>
  </w:style>
  <w:style w:type="character" w:customStyle="1" w:styleId="WW8Num6z2">
    <w:name w:val="WW8Num6z2"/>
    <w:rsid w:val="00805133"/>
  </w:style>
  <w:style w:type="character" w:customStyle="1" w:styleId="WW8Num6z3">
    <w:name w:val="WW8Num6z3"/>
    <w:rsid w:val="00805133"/>
  </w:style>
  <w:style w:type="character" w:customStyle="1" w:styleId="WW8Num6z4">
    <w:name w:val="WW8Num6z4"/>
    <w:rsid w:val="00805133"/>
  </w:style>
  <w:style w:type="character" w:customStyle="1" w:styleId="WW8Num6z5">
    <w:name w:val="WW8Num6z5"/>
    <w:rsid w:val="00805133"/>
  </w:style>
  <w:style w:type="character" w:customStyle="1" w:styleId="WW8Num6z6">
    <w:name w:val="WW8Num6z6"/>
    <w:rsid w:val="00805133"/>
  </w:style>
  <w:style w:type="character" w:customStyle="1" w:styleId="WW8Num6z7">
    <w:name w:val="WW8Num6z7"/>
    <w:rsid w:val="00805133"/>
  </w:style>
  <w:style w:type="character" w:customStyle="1" w:styleId="WW8Num6z8">
    <w:name w:val="WW8Num6z8"/>
    <w:rsid w:val="00805133"/>
  </w:style>
  <w:style w:type="character" w:customStyle="1" w:styleId="WW8Num7z0">
    <w:name w:val="WW8Num7z0"/>
    <w:rsid w:val="00805133"/>
    <w:rPr>
      <w:rFonts w:ascii="Symbol" w:hAnsi="Symbol" w:cs="Symbol" w:hint="default"/>
      <w:sz w:val="20"/>
    </w:rPr>
  </w:style>
  <w:style w:type="character" w:customStyle="1" w:styleId="WW8Num7z1">
    <w:name w:val="WW8Num7z1"/>
    <w:rsid w:val="00805133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805133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805133"/>
  </w:style>
  <w:style w:type="character" w:customStyle="1" w:styleId="WW8Num8z1">
    <w:name w:val="WW8Num8z1"/>
    <w:rsid w:val="00805133"/>
  </w:style>
  <w:style w:type="character" w:customStyle="1" w:styleId="WW8Num8z2">
    <w:name w:val="WW8Num8z2"/>
    <w:rsid w:val="00805133"/>
  </w:style>
  <w:style w:type="character" w:customStyle="1" w:styleId="WW8Num8z3">
    <w:name w:val="WW8Num8z3"/>
    <w:rsid w:val="00805133"/>
  </w:style>
  <w:style w:type="character" w:customStyle="1" w:styleId="WW8Num8z4">
    <w:name w:val="WW8Num8z4"/>
    <w:rsid w:val="00805133"/>
  </w:style>
  <w:style w:type="character" w:customStyle="1" w:styleId="WW8Num8z5">
    <w:name w:val="WW8Num8z5"/>
    <w:rsid w:val="00805133"/>
  </w:style>
  <w:style w:type="character" w:customStyle="1" w:styleId="WW8Num8z6">
    <w:name w:val="WW8Num8z6"/>
    <w:rsid w:val="00805133"/>
  </w:style>
  <w:style w:type="character" w:customStyle="1" w:styleId="WW8Num8z7">
    <w:name w:val="WW8Num8z7"/>
    <w:rsid w:val="00805133"/>
  </w:style>
  <w:style w:type="character" w:customStyle="1" w:styleId="WW8Num8z8">
    <w:name w:val="WW8Num8z8"/>
    <w:rsid w:val="00805133"/>
  </w:style>
  <w:style w:type="character" w:customStyle="1" w:styleId="WW8Num9z0">
    <w:name w:val="WW8Num9z0"/>
    <w:rsid w:val="00805133"/>
    <w:rPr>
      <w:rFonts w:ascii="Symbol" w:hAnsi="Symbol" w:cs="Symbol" w:hint="default"/>
      <w:sz w:val="20"/>
    </w:rPr>
  </w:style>
  <w:style w:type="character" w:customStyle="1" w:styleId="WW8Num9z1">
    <w:name w:val="WW8Num9z1"/>
    <w:rsid w:val="00805133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805133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805133"/>
    <w:rPr>
      <w:rFonts w:hint="default"/>
    </w:rPr>
  </w:style>
  <w:style w:type="character" w:customStyle="1" w:styleId="WW8Num10z1">
    <w:name w:val="WW8Num10z1"/>
    <w:rsid w:val="00805133"/>
  </w:style>
  <w:style w:type="character" w:customStyle="1" w:styleId="WW8Num10z2">
    <w:name w:val="WW8Num10z2"/>
    <w:rsid w:val="00805133"/>
  </w:style>
  <w:style w:type="character" w:customStyle="1" w:styleId="WW8Num10z3">
    <w:name w:val="WW8Num10z3"/>
    <w:rsid w:val="00805133"/>
  </w:style>
  <w:style w:type="character" w:customStyle="1" w:styleId="WW8Num10z4">
    <w:name w:val="WW8Num10z4"/>
    <w:rsid w:val="00805133"/>
  </w:style>
  <w:style w:type="character" w:customStyle="1" w:styleId="WW8Num10z5">
    <w:name w:val="WW8Num10z5"/>
    <w:rsid w:val="00805133"/>
  </w:style>
  <w:style w:type="character" w:customStyle="1" w:styleId="WW8Num10z6">
    <w:name w:val="WW8Num10z6"/>
    <w:rsid w:val="00805133"/>
  </w:style>
  <w:style w:type="character" w:customStyle="1" w:styleId="WW8Num10z7">
    <w:name w:val="WW8Num10z7"/>
    <w:rsid w:val="00805133"/>
  </w:style>
  <w:style w:type="character" w:customStyle="1" w:styleId="WW8Num10z8">
    <w:name w:val="WW8Num10z8"/>
    <w:rsid w:val="00805133"/>
  </w:style>
  <w:style w:type="character" w:customStyle="1" w:styleId="WW8Num11z0">
    <w:name w:val="WW8Num11z0"/>
    <w:rsid w:val="00805133"/>
  </w:style>
  <w:style w:type="character" w:customStyle="1" w:styleId="WW8Num11z1">
    <w:name w:val="WW8Num11z1"/>
    <w:rsid w:val="00805133"/>
  </w:style>
  <w:style w:type="character" w:customStyle="1" w:styleId="WW8Num11z2">
    <w:name w:val="WW8Num11z2"/>
    <w:rsid w:val="00805133"/>
  </w:style>
  <w:style w:type="character" w:customStyle="1" w:styleId="WW8Num11z3">
    <w:name w:val="WW8Num11z3"/>
    <w:rsid w:val="00805133"/>
  </w:style>
  <w:style w:type="character" w:customStyle="1" w:styleId="WW8Num11z4">
    <w:name w:val="WW8Num11z4"/>
    <w:rsid w:val="00805133"/>
  </w:style>
  <w:style w:type="character" w:customStyle="1" w:styleId="WW8Num11z5">
    <w:name w:val="WW8Num11z5"/>
    <w:rsid w:val="00805133"/>
  </w:style>
  <w:style w:type="character" w:customStyle="1" w:styleId="WW8Num11z6">
    <w:name w:val="WW8Num11z6"/>
    <w:rsid w:val="00805133"/>
  </w:style>
  <w:style w:type="character" w:customStyle="1" w:styleId="WW8Num11z7">
    <w:name w:val="WW8Num11z7"/>
    <w:rsid w:val="00805133"/>
  </w:style>
  <w:style w:type="character" w:customStyle="1" w:styleId="WW8Num11z8">
    <w:name w:val="WW8Num11z8"/>
    <w:rsid w:val="00805133"/>
  </w:style>
  <w:style w:type="character" w:customStyle="1" w:styleId="11">
    <w:name w:val="Основной шрифт абзаца1"/>
    <w:rsid w:val="00805133"/>
  </w:style>
  <w:style w:type="character" w:customStyle="1" w:styleId="12">
    <w:name w:val="Знак примечания1"/>
    <w:basedOn w:val="11"/>
    <w:rsid w:val="00805133"/>
    <w:rPr>
      <w:sz w:val="16"/>
    </w:rPr>
  </w:style>
  <w:style w:type="character" w:styleId="a3">
    <w:name w:val="page number"/>
    <w:basedOn w:val="11"/>
    <w:rsid w:val="00805133"/>
  </w:style>
  <w:style w:type="character" w:customStyle="1" w:styleId="a4">
    <w:name w:val="Нижний колонтитул Знак"/>
    <w:basedOn w:val="11"/>
    <w:rsid w:val="00805133"/>
    <w:rPr>
      <w:lang w:val="ru-RU" w:eastAsia="ar-SA" w:bidi="ar-SA"/>
    </w:rPr>
  </w:style>
  <w:style w:type="character" w:customStyle="1" w:styleId="a5">
    <w:name w:val="Верхний колонтитул Знак"/>
    <w:basedOn w:val="11"/>
    <w:rsid w:val="00805133"/>
  </w:style>
  <w:style w:type="paragraph" w:customStyle="1" w:styleId="a6">
    <w:name w:val="Заголовок"/>
    <w:basedOn w:val="a"/>
    <w:next w:val="a7"/>
    <w:rsid w:val="008051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805133"/>
    <w:rPr>
      <w:sz w:val="24"/>
    </w:rPr>
  </w:style>
  <w:style w:type="paragraph" w:styleId="a8">
    <w:name w:val="List"/>
    <w:basedOn w:val="a7"/>
    <w:rsid w:val="00805133"/>
    <w:rPr>
      <w:rFonts w:cs="Mangal"/>
    </w:rPr>
  </w:style>
  <w:style w:type="paragraph" w:customStyle="1" w:styleId="13">
    <w:name w:val="Название1"/>
    <w:basedOn w:val="a"/>
    <w:rsid w:val="008051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805133"/>
    <w:pPr>
      <w:suppressLineNumbers/>
    </w:pPr>
    <w:rPr>
      <w:rFonts w:cs="Mangal"/>
    </w:rPr>
  </w:style>
  <w:style w:type="paragraph" w:customStyle="1" w:styleId="15">
    <w:name w:val="Текст примечания1"/>
    <w:basedOn w:val="a"/>
    <w:rsid w:val="00805133"/>
  </w:style>
  <w:style w:type="paragraph" w:styleId="a9">
    <w:name w:val="header"/>
    <w:basedOn w:val="a"/>
    <w:rsid w:val="00805133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805133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8051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5133"/>
    <w:pPr>
      <w:suppressAutoHyphens/>
      <w:autoSpaceDE w:val="0"/>
      <w:spacing w:after="200" w:line="276" w:lineRule="auto"/>
      <w:jc w:val="both"/>
    </w:pPr>
    <w:rPr>
      <w:b/>
      <w:bCs/>
      <w:sz w:val="28"/>
      <w:szCs w:val="28"/>
      <w:lang w:eastAsia="ar-SA"/>
    </w:rPr>
  </w:style>
  <w:style w:type="paragraph" w:customStyle="1" w:styleId="ConsPlusNormal">
    <w:name w:val="ConsPlusNormal"/>
    <w:rsid w:val="00805133"/>
    <w:pPr>
      <w:suppressAutoHyphens/>
      <w:autoSpaceDE w:val="0"/>
      <w:spacing w:after="200" w:line="276" w:lineRule="auto"/>
      <w:ind w:firstLine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western">
    <w:name w:val="western"/>
    <w:basedOn w:val="a"/>
    <w:rsid w:val="00805133"/>
    <w:pPr>
      <w:spacing w:before="100" w:after="115"/>
    </w:pPr>
    <w:rPr>
      <w:rFonts w:cs="Calibri"/>
      <w:color w:val="000000"/>
      <w:sz w:val="24"/>
      <w:szCs w:val="24"/>
    </w:rPr>
  </w:style>
  <w:style w:type="paragraph" w:customStyle="1" w:styleId="ac">
    <w:name w:val="Содержимое таблицы"/>
    <w:basedOn w:val="a"/>
    <w:rsid w:val="00805133"/>
    <w:pPr>
      <w:suppressLineNumbers/>
    </w:pPr>
  </w:style>
  <w:style w:type="paragraph" w:customStyle="1" w:styleId="ad">
    <w:name w:val="Заголовок таблицы"/>
    <w:basedOn w:val="ac"/>
    <w:rsid w:val="00805133"/>
    <w:pPr>
      <w:jc w:val="center"/>
    </w:pPr>
    <w:rPr>
      <w:b/>
      <w:bCs/>
    </w:rPr>
  </w:style>
  <w:style w:type="paragraph" w:styleId="ae">
    <w:name w:val="Body Text Indent"/>
    <w:basedOn w:val="a"/>
    <w:link w:val="af"/>
    <w:uiPriority w:val="99"/>
    <w:unhideWhenUsed/>
    <w:rsid w:val="00977F8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977F89"/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F2D2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2D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2D22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rsid w:val="000F2D22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F2D22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0F2D2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0F2D22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F2D22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D2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0F2D2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F2D22"/>
    <w:rPr>
      <w:rFonts w:ascii="Cambria" w:eastAsia="Times New Roman" w:hAnsi="Cambria" w:cs="Times New Roman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0F2D22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0F2D2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f4">
    <w:name w:val="Strong"/>
    <w:uiPriority w:val="22"/>
    <w:qFormat/>
    <w:rsid w:val="000F2D22"/>
    <w:rPr>
      <w:b/>
      <w:bCs/>
    </w:rPr>
  </w:style>
  <w:style w:type="character" w:styleId="af5">
    <w:name w:val="Emphasis"/>
    <w:uiPriority w:val="20"/>
    <w:qFormat/>
    <w:rsid w:val="000F2D2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6">
    <w:name w:val="No Spacing"/>
    <w:basedOn w:val="a"/>
    <w:uiPriority w:val="1"/>
    <w:qFormat/>
    <w:rsid w:val="000F2D22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0F2D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D2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F2D22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0F2D2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f9">
    <w:name w:val="Выделенная цитата Знак"/>
    <w:basedOn w:val="a0"/>
    <w:link w:val="af8"/>
    <w:uiPriority w:val="30"/>
    <w:rsid w:val="000F2D22"/>
    <w:rPr>
      <w:b/>
      <w:bCs/>
      <w:i/>
      <w:iCs/>
    </w:rPr>
  </w:style>
  <w:style w:type="character" w:styleId="afa">
    <w:name w:val="Subtle Emphasis"/>
    <w:uiPriority w:val="19"/>
    <w:qFormat/>
    <w:rsid w:val="000F2D22"/>
    <w:rPr>
      <w:i/>
      <w:iCs/>
    </w:rPr>
  </w:style>
  <w:style w:type="character" w:styleId="afb">
    <w:name w:val="Intense Emphasis"/>
    <w:uiPriority w:val="21"/>
    <w:qFormat/>
    <w:rsid w:val="000F2D22"/>
    <w:rPr>
      <w:b/>
      <w:bCs/>
    </w:rPr>
  </w:style>
  <w:style w:type="character" w:styleId="afc">
    <w:name w:val="Subtle Reference"/>
    <w:uiPriority w:val="31"/>
    <w:qFormat/>
    <w:rsid w:val="000F2D22"/>
    <w:rPr>
      <w:smallCaps/>
    </w:rPr>
  </w:style>
  <w:style w:type="character" w:styleId="afd">
    <w:name w:val="Intense Reference"/>
    <w:uiPriority w:val="32"/>
    <w:qFormat/>
    <w:rsid w:val="000F2D22"/>
    <w:rPr>
      <w:smallCaps/>
      <w:spacing w:val="5"/>
      <w:u w:val="single"/>
    </w:rPr>
  </w:style>
  <w:style w:type="character" w:styleId="afe">
    <w:name w:val="Book Title"/>
    <w:uiPriority w:val="33"/>
    <w:qFormat/>
    <w:rsid w:val="000F2D22"/>
    <w:rPr>
      <w:i/>
      <w:i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0F2D22"/>
    <w:pPr>
      <w:outlineLvl w:val="9"/>
    </w:pPr>
  </w:style>
  <w:style w:type="paragraph" w:styleId="aff0">
    <w:name w:val="caption"/>
    <w:basedOn w:val="a"/>
    <w:next w:val="a"/>
    <w:uiPriority w:val="35"/>
    <w:semiHidden/>
    <w:unhideWhenUsed/>
    <w:rsid w:val="005C1B37"/>
    <w:pPr>
      <w:spacing w:line="240" w:lineRule="auto"/>
    </w:pPr>
    <w:rPr>
      <w:b/>
      <w:bCs/>
      <w:color w:val="4F81BD"/>
      <w:sz w:val="18"/>
      <w:szCs w:val="18"/>
    </w:rPr>
  </w:style>
  <w:style w:type="table" w:styleId="aff1">
    <w:name w:val="Table Grid"/>
    <w:basedOn w:val="a1"/>
    <w:uiPriority w:val="59"/>
    <w:rsid w:val="00B978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1D7B3D"/>
    <w:pPr>
      <w:widowControl w:val="0"/>
      <w:autoSpaceDE w:val="0"/>
      <w:autoSpaceDN w:val="0"/>
      <w:adjustRightInd w:val="0"/>
      <w:spacing w:after="0" w:line="328" w:lineRule="exact"/>
      <w:ind w:firstLine="72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1D7B3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F74C2-E19A-4F4B-82BF-70C57ACF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Neutron Star</Company>
  <LinksUpToDate>false</LinksUpToDate>
  <CharactersWithSpaces>13336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</cp:lastModifiedBy>
  <cp:revision>4</cp:revision>
  <cp:lastPrinted>2024-03-29T07:10:00Z</cp:lastPrinted>
  <dcterms:created xsi:type="dcterms:W3CDTF">2024-03-29T07:06:00Z</dcterms:created>
  <dcterms:modified xsi:type="dcterms:W3CDTF">2024-03-29T07:11:00Z</dcterms:modified>
</cp:coreProperties>
</file>